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w:t>
      </w:r>
      <w:r w:rsidR="00ED556F">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BB71C7">
      <w:pPr>
        <w:widowControl w:val="0"/>
        <w:suppressAutoHyphens/>
        <w:spacing w:after="0" w:line="240" w:lineRule="auto"/>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404A6F">
        <w:rPr>
          <w:rFonts w:ascii="Times New Roman" w:eastAsia="Calibri" w:hAnsi="Times New Roman" w:cs="Times New Roman"/>
          <w:sz w:val="24"/>
          <w:szCs w:val="24"/>
        </w:rPr>
        <w:t>Геворкян Р.Р.</w:t>
      </w:r>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BB71C7">
      <w:pPr>
        <w:widowControl w:val="0"/>
        <w:numPr>
          <w:ilvl w:val="0"/>
          <w:numId w:val="3"/>
        </w:numPr>
        <w:suppressAutoHyphens/>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0B7B7C" w:rsidRPr="00404A6F" w:rsidRDefault="000B7B7C" w:rsidP="00BB71C7">
      <w:pPr>
        <w:pStyle w:val="Style5"/>
        <w:widowControl/>
        <w:numPr>
          <w:ilvl w:val="1"/>
          <w:numId w:val="3"/>
        </w:numPr>
        <w:suppressAutoHyphens/>
        <w:spacing w:line="240" w:lineRule="auto"/>
        <w:rPr>
          <w:rStyle w:val="FontStyle13"/>
          <w:rFonts w:ascii="Times New Roman" w:hAnsi="Times New Roman" w:cs="Times New Roman"/>
          <w:sz w:val="24"/>
          <w:szCs w:val="24"/>
        </w:rPr>
      </w:pPr>
      <w:r w:rsidRPr="00404A6F">
        <w:rPr>
          <w:rStyle w:val="FontStyle13"/>
          <w:rFonts w:ascii="Times New Roman" w:hAnsi="Times New Roman" w:cs="Times New Roman"/>
          <w:sz w:val="24"/>
          <w:szCs w:val="24"/>
        </w:rPr>
        <w:t xml:space="preserve">В соответствии с условиями Договора </w:t>
      </w:r>
      <w:r w:rsidR="00404A6F">
        <w:rPr>
          <w:rStyle w:val="FontStyle13"/>
          <w:rFonts w:ascii="Times New Roman" w:hAnsi="Times New Roman" w:cs="Times New Roman"/>
          <w:sz w:val="24"/>
          <w:szCs w:val="24"/>
        </w:rPr>
        <w:t>«Исполнитель»</w:t>
      </w:r>
      <w:r w:rsidRPr="00404A6F">
        <w:rPr>
          <w:rStyle w:val="FontStyle13"/>
          <w:rFonts w:ascii="Times New Roman" w:hAnsi="Times New Roman" w:cs="Times New Roman"/>
          <w:sz w:val="24"/>
          <w:szCs w:val="24"/>
        </w:rPr>
        <w:t xml:space="preserve"> обязуется по заданию </w:t>
      </w:r>
      <w:r w:rsidR="00404A6F">
        <w:rPr>
          <w:rStyle w:val="FontStyle13"/>
          <w:rFonts w:ascii="Times New Roman" w:hAnsi="Times New Roman" w:cs="Times New Roman"/>
          <w:sz w:val="24"/>
          <w:szCs w:val="24"/>
        </w:rPr>
        <w:t>«Заказчика»</w:t>
      </w:r>
      <w:r w:rsidRPr="00404A6F">
        <w:rPr>
          <w:rStyle w:val="FontStyle13"/>
          <w:rFonts w:ascii="Times New Roman" w:hAnsi="Times New Roman" w:cs="Times New Roman"/>
          <w:sz w:val="24"/>
          <w:szCs w:val="24"/>
        </w:rPr>
        <w:t xml:space="preserve"> оказать услуги (далее по тексту – Услуги)</w:t>
      </w:r>
      <w:r w:rsidR="00404A6F">
        <w:rPr>
          <w:rStyle w:val="FontStyle13"/>
          <w:rFonts w:ascii="Times New Roman" w:hAnsi="Times New Roman" w:cs="Times New Roman"/>
          <w:sz w:val="24"/>
          <w:szCs w:val="24"/>
        </w:rPr>
        <w:t xml:space="preserve"> </w:t>
      </w:r>
      <w:r w:rsidR="00ED556F">
        <w:rPr>
          <w:rStyle w:val="FontStyle13"/>
          <w:rFonts w:ascii="Times New Roman" w:hAnsi="Times New Roman" w:cs="Times New Roman"/>
          <w:sz w:val="24"/>
          <w:szCs w:val="24"/>
        </w:rPr>
        <w:t>на</w:t>
      </w:r>
      <w:r w:rsidR="00404A6F">
        <w:rPr>
          <w:rStyle w:val="FontStyle13"/>
          <w:rFonts w:ascii="Times New Roman" w:hAnsi="Times New Roman" w:cs="Times New Roman"/>
          <w:sz w:val="24"/>
          <w:szCs w:val="24"/>
        </w:rPr>
        <w:t xml:space="preserve"> </w:t>
      </w:r>
      <w:r w:rsidR="00404A6F" w:rsidRPr="00404A6F">
        <w:rPr>
          <w:rStyle w:val="FontStyle13"/>
          <w:rFonts w:ascii="Times New Roman" w:hAnsi="Times New Roman" w:cs="Times New Roman"/>
          <w:sz w:val="24"/>
          <w:szCs w:val="24"/>
        </w:rPr>
        <w:t xml:space="preserve">проведение технического обслуживания </w:t>
      </w:r>
      <w:r w:rsidR="00ED556F">
        <w:rPr>
          <w:rStyle w:val="FontStyle13"/>
          <w:rFonts w:ascii="Times New Roman" w:hAnsi="Times New Roman" w:cs="Times New Roman"/>
          <w:sz w:val="24"/>
          <w:szCs w:val="24"/>
        </w:rPr>
        <w:t xml:space="preserve"> и дооснащения</w:t>
      </w:r>
      <w:r w:rsidR="00404A6F" w:rsidRPr="00404A6F">
        <w:rPr>
          <w:rStyle w:val="FontStyle13"/>
          <w:rFonts w:ascii="Times New Roman" w:hAnsi="Times New Roman" w:cs="Times New Roman"/>
          <w:sz w:val="24"/>
          <w:szCs w:val="24"/>
        </w:rPr>
        <w:t xml:space="preserve"> </w:t>
      </w:r>
      <w:r w:rsidR="00ED556F">
        <w:rPr>
          <w:rStyle w:val="FontStyle13"/>
          <w:rFonts w:ascii="Times New Roman" w:hAnsi="Times New Roman" w:cs="Times New Roman"/>
          <w:sz w:val="24"/>
          <w:szCs w:val="24"/>
        </w:rPr>
        <w:t xml:space="preserve">комплекса аппаратно-программного на базе хроматографа </w:t>
      </w:r>
      <w:r w:rsidR="00404A6F" w:rsidRPr="00404A6F">
        <w:rPr>
          <w:rStyle w:val="FontStyle13"/>
          <w:rFonts w:ascii="Times New Roman" w:hAnsi="Times New Roman" w:cs="Times New Roman"/>
          <w:sz w:val="24"/>
          <w:szCs w:val="24"/>
        </w:rPr>
        <w:t xml:space="preserve"> </w:t>
      </w:r>
      <w:r w:rsidR="00ED556F" w:rsidRPr="00ED556F">
        <w:rPr>
          <w:rFonts w:ascii="Times New Roman" w:hAnsi="Times New Roman" w:cs="Times New Roman"/>
        </w:rPr>
        <w:t>«</w:t>
      </w:r>
      <w:proofErr w:type="spellStart"/>
      <w:r w:rsidR="00ED556F" w:rsidRPr="00ED556F">
        <w:rPr>
          <w:rFonts w:ascii="Times New Roman" w:hAnsi="Times New Roman" w:cs="Times New Roman"/>
        </w:rPr>
        <w:t>Хроматэк</w:t>
      </w:r>
      <w:proofErr w:type="spellEnd"/>
      <w:r w:rsidR="00ED556F" w:rsidRPr="00ED556F">
        <w:rPr>
          <w:rFonts w:ascii="Times New Roman" w:hAnsi="Times New Roman" w:cs="Times New Roman"/>
        </w:rPr>
        <w:t>-Кристалл 5000»</w:t>
      </w:r>
      <w:r w:rsidR="00ED556F">
        <w:rPr>
          <w:rStyle w:val="FontStyle13"/>
          <w:rFonts w:ascii="Times New Roman" w:hAnsi="Times New Roman" w:cs="Times New Roman"/>
          <w:sz w:val="24"/>
          <w:szCs w:val="24"/>
        </w:rPr>
        <w:t xml:space="preserve"> </w:t>
      </w:r>
      <w:r w:rsidR="00016FF2" w:rsidRPr="00404A6F">
        <w:rPr>
          <w:rStyle w:val="FontStyle13"/>
          <w:rFonts w:ascii="Times New Roman" w:hAnsi="Times New Roman" w:cs="Times New Roman"/>
          <w:sz w:val="24"/>
          <w:szCs w:val="24"/>
        </w:rPr>
        <w:t xml:space="preserve">на основании технического задания </w:t>
      </w:r>
      <w:r w:rsidR="007F0EC5" w:rsidRPr="00404A6F">
        <w:rPr>
          <w:rStyle w:val="FontStyle13"/>
          <w:rFonts w:ascii="Times New Roman" w:hAnsi="Times New Roman" w:cs="Times New Roman"/>
          <w:sz w:val="24"/>
          <w:szCs w:val="24"/>
        </w:rPr>
        <w:t>(Приложение №</w:t>
      </w:r>
      <w:r w:rsidR="00E24B80" w:rsidRPr="00404A6F">
        <w:rPr>
          <w:rStyle w:val="FontStyle13"/>
          <w:rFonts w:ascii="Times New Roman" w:hAnsi="Times New Roman" w:cs="Times New Roman"/>
          <w:sz w:val="24"/>
          <w:szCs w:val="24"/>
        </w:rPr>
        <w:t xml:space="preserve"> 3</w:t>
      </w:r>
      <w:r w:rsidR="007F0EC5" w:rsidRPr="00404A6F">
        <w:rPr>
          <w:rStyle w:val="FontStyle13"/>
          <w:rFonts w:ascii="Times New Roman" w:hAnsi="Times New Roman" w:cs="Times New Roman"/>
          <w:sz w:val="24"/>
          <w:szCs w:val="24"/>
        </w:rPr>
        <w:t>)</w:t>
      </w:r>
      <w:r w:rsidRPr="00404A6F">
        <w:rPr>
          <w:rStyle w:val="FontStyle13"/>
          <w:rFonts w:ascii="Times New Roman" w:hAnsi="Times New Roman" w:cs="Times New Roman"/>
          <w:sz w:val="24"/>
          <w:szCs w:val="24"/>
        </w:rPr>
        <w:t>.</w:t>
      </w:r>
    </w:p>
    <w:p w:rsidR="000B7B7C" w:rsidRPr="000B7B7C" w:rsidRDefault="000B7B7C" w:rsidP="00BB71C7">
      <w:pPr>
        <w:pStyle w:val="Style5"/>
        <w:widowControl/>
        <w:numPr>
          <w:ilvl w:val="1"/>
          <w:numId w:val="3"/>
        </w:numPr>
        <w:suppressAutoHyphens/>
        <w:spacing w:line="240"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Объем оказываемых услуг по </w:t>
      </w:r>
      <w:r w:rsidR="0060745E">
        <w:rPr>
          <w:rStyle w:val="FontStyle13"/>
          <w:rFonts w:ascii="Times New Roman" w:hAnsi="Times New Roman" w:cs="Times New Roman"/>
          <w:sz w:val="24"/>
          <w:szCs w:val="24"/>
        </w:rPr>
        <w:t>техническому обслуживанию и дооснащению</w:t>
      </w:r>
      <w:r w:rsidRPr="000B7B7C">
        <w:rPr>
          <w:rStyle w:val="FontStyle13"/>
          <w:rFonts w:ascii="Times New Roman" w:hAnsi="Times New Roman" w:cs="Times New Roman"/>
          <w:sz w:val="24"/>
          <w:szCs w:val="24"/>
        </w:rPr>
        <w:t xml:space="preserve"> согласован сторонами в </w:t>
      </w:r>
      <w:r w:rsidR="007F0EC5">
        <w:rPr>
          <w:rStyle w:val="FontStyle13"/>
          <w:rFonts w:ascii="Times New Roman" w:hAnsi="Times New Roman" w:cs="Times New Roman"/>
          <w:sz w:val="24"/>
          <w:szCs w:val="24"/>
        </w:rPr>
        <w:t>техническом задании (Приложение №</w:t>
      </w:r>
      <w:r w:rsidR="00E24B80">
        <w:rPr>
          <w:rStyle w:val="FontStyle13"/>
          <w:rFonts w:ascii="Times New Roman" w:hAnsi="Times New Roman" w:cs="Times New Roman"/>
          <w:sz w:val="24"/>
          <w:szCs w:val="24"/>
        </w:rPr>
        <w:t xml:space="preserve"> 3</w:t>
      </w:r>
      <w:r w:rsidR="007F0EC5">
        <w:rPr>
          <w:rStyle w:val="FontStyle13"/>
          <w:rFonts w:ascii="Times New Roman" w:hAnsi="Times New Roman" w:cs="Times New Roman"/>
          <w:sz w:val="24"/>
          <w:szCs w:val="24"/>
        </w:rPr>
        <w:t>)</w:t>
      </w:r>
      <w:r w:rsidRPr="000B7B7C">
        <w:rPr>
          <w:rStyle w:val="FontStyle13"/>
          <w:rFonts w:ascii="Times New Roman" w:hAnsi="Times New Roman" w:cs="Times New Roman"/>
          <w:sz w:val="24"/>
          <w:szCs w:val="24"/>
        </w:rPr>
        <w:t xml:space="preserve"> являющемся неотъемлемой частью настоящего договора.</w:t>
      </w:r>
    </w:p>
    <w:p w:rsidR="000B7B7C" w:rsidRDefault="000B7B7C" w:rsidP="00BB71C7">
      <w:pPr>
        <w:pStyle w:val="Style5"/>
        <w:widowControl/>
        <w:numPr>
          <w:ilvl w:val="1"/>
          <w:numId w:val="3"/>
        </w:numPr>
        <w:suppressAutoHyphens/>
        <w:spacing w:line="240"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Место оказания услуг по аттестации </w:t>
      </w:r>
      <w:r w:rsidR="00016FF2">
        <w:rPr>
          <w:rStyle w:val="FontStyle13"/>
          <w:rFonts w:ascii="Times New Roman" w:hAnsi="Times New Roman" w:cs="Times New Roman"/>
          <w:sz w:val="24"/>
          <w:szCs w:val="24"/>
        </w:rPr>
        <w:t>–</w:t>
      </w:r>
      <w:r w:rsidRPr="000B7B7C">
        <w:rPr>
          <w:rStyle w:val="FontStyle13"/>
          <w:rFonts w:ascii="Times New Roman" w:hAnsi="Times New Roman" w:cs="Times New Roman"/>
          <w:sz w:val="24"/>
          <w:szCs w:val="24"/>
        </w:rPr>
        <w:t xml:space="preserve"> </w:t>
      </w:r>
      <w:r w:rsidR="00016FF2">
        <w:rPr>
          <w:rStyle w:val="FontStyle13"/>
          <w:rFonts w:ascii="Times New Roman" w:hAnsi="Times New Roman" w:cs="Times New Roman"/>
          <w:sz w:val="24"/>
          <w:szCs w:val="24"/>
        </w:rPr>
        <w:t xml:space="preserve">Газопромысловое управление </w:t>
      </w:r>
      <w:r w:rsidRPr="00016FF2">
        <w:rPr>
          <w:rStyle w:val="FontStyle13"/>
          <w:rFonts w:ascii="Times New Roman" w:hAnsi="Times New Roman" w:cs="Times New Roman"/>
          <w:bCs/>
          <w:sz w:val="24"/>
          <w:szCs w:val="24"/>
        </w:rPr>
        <w:t>ОАО</w:t>
      </w:r>
      <w:r w:rsidR="00016FF2" w:rsidRPr="00016FF2">
        <w:rPr>
          <w:rStyle w:val="FontStyle13"/>
          <w:rFonts w:ascii="Times New Roman" w:hAnsi="Times New Roman" w:cs="Times New Roman"/>
          <w:bCs/>
          <w:sz w:val="24"/>
          <w:szCs w:val="24"/>
        </w:rPr>
        <w:t xml:space="preserve"> </w:t>
      </w:r>
      <w:r w:rsidRPr="00016FF2">
        <w:rPr>
          <w:rStyle w:val="FontStyle13"/>
          <w:rFonts w:ascii="Times New Roman" w:hAnsi="Times New Roman" w:cs="Times New Roman"/>
          <w:bCs/>
          <w:sz w:val="24"/>
          <w:szCs w:val="24"/>
        </w:rPr>
        <w:t>«ЯТЭК»</w:t>
      </w:r>
      <w:r w:rsidR="00016FF2">
        <w:rPr>
          <w:rStyle w:val="FontStyle13"/>
          <w:rFonts w:ascii="Times New Roman" w:hAnsi="Times New Roman" w:cs="Times New Roman"/>
          <w:bCs/>
          <w:sz w:val="24"/>
          <w:szCs w:val="24"/>
        </w:rPr>
        <w:t xml:space="preserve">, находящееся </w:t>
      </w:r>
      <w:r w:rsidRPr="000B7B7C">
        <w:rPr>
          <w:rStyle w:val="FontStyle13"/>
          <w:rFonts w:ascii="Times New Roman" w:hAnsi="Times New Roman" w:cs="Times New Roman"/>
          <w:sz w:val="24"/>
          <w:szCs w:val="24"/>
        </w:rPr>
        <w:t>по адресу Республика Саха (Якутия), Вилюйский улус, поселок Кысыл-Сыр.</w:t>
      </w:r>
    </w:p>
    <w:p w:rsidR="00992CB1" w:rsidRPr="00992CB1" w:rsidRDefault="00992CB1" w:rsidP="00BB71C7">
      <w:pPr>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0B7B7C" w:rsidRPr="000B7B7C" w:rsidRDefault="000B7B7C"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Своевременно передавать Исполнителю всю необходимую для оказания Услуг информацию и документацию.</w:t>
      </w:r>
    </w:p>
    <w:p w:rsidR="00992CB1" w:rsidRPr="00992CB1" w:rsidRDefault="000B7B7C"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w:t>
      </w:r>
      <w:r w:rsidR="00992CB1"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BB71C7">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BB71C7">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lastRenderedPageBreak/>
        <w:t>Акт выполненных работ.</w:t>
      </w:r>
    </w:p>
    <w:p w:rsidR="00992CB1" w:rsidRPr="00992CB1" w:rsidRDefault="00992CB1" w:rsidP="00BB71C7">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BB71C7">
      <w:pPr>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00281446">
        <w:rPr>
          <w:rFonts w:ascii="Times New Roman" w:eastAsia="Times New Roman" w:hAnsi="Times New Roman" w:cs="Times New Roman"/>
          <w:b/>
          <w:bCs/>
          <w:sz w:val="24"/>
          <w:szCs w:val="24"/>
          <w:lang w:eastAsia="ru-RU"/>
        </w:rPr>
        <w:t xml:space="preserve"> рублей, в том числе НДС ________ рублей </w:t>
      </w:r>
      <w:r w:rsidR="00281446" w:rsidRPr="00281446">
        <w:rPr>
          <w:rFonts w:ascii="Times New Roman" w:eastAsia="Times New Roman" w:hAnsi="Times New Roman" w:cs="Times New Roman"/>
          <w:bCs/>
          <w:sz w:val="24"/>
          <w:szCs w:val="24"/>
          <w:lang w:eastAsia="ru-RU"/>
        </w:rPr>
        <w:t>с учетом всех затрат</w:t>
      </w:r>
      <w:r w:rsidRPr="00281446">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Pr="00BB71C7" w:rsidRDefault="009D5A03"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BB71C7">
        <w:rPr>
          <w:rFonts w:ascii="Times New Roman" w:eastAsia="Times New Roman" w:hAnsi="Times New Roman" w:cs="Times New Roman"/>
          <w:bCs/>
          <w:sz w:val="24"/>
          <w:szCs w:val="24"/>
          <w:lang w:eastAsia="ru-RU"/>
        </w:rPr>
        <w:t>Объем</w:t>
      </w:r>
      <w:r w:rsidR="00E24B80" w:rsidRPr="00BB71C7">
        <w:rPr>
          <w:rFonts w:ascii="Times New Roman" w:eastAsia="Times New Roman" w:hAnsi="Times New Roman" w:cs="Times New Roman"/>
          <w:bCs/>
          <w:sz w:val="24"/>
          <w:szCs w:val="24"/>
          <w:lang w:eastAsia="ru-RU"/>
        </w:rPr>
        <w:t xml:space="preserve">, сроки выполнения и </w:t>
      </w:r>
      <w:r w:rsidRPr="00BB71C7">
        <w:rPr>
          <w:rFonts w:ascii="Times New Roman" w:eastAsia="Times New Roman" w:hAnsi="Times New Roman" w:cs="Times New Roman"/>
          <w:bCs/>
          <w:sz w:val="24"/>
          <w:szCs w:val="24"/>
          <w:lang w:eastAsia="ru-RU"/>
        </w:rPr>
        <w:t>с</w:t>
      </w:r>
      <w:r w:rsidR="00992CB1" w:rsidRPr="00BB71C7">
        <w:rPr>
          <w:rFonts w:ascii="Times New Roman" w:eastAsia="Times New Roman" w:hAnsi="Times New Roman" w:cs="Times New Roman"/>
          <w:bCs/>
          <w:sz w:val="24"/>
          <w:szCs w:val="24"/>
          <w:lang w:eastAsia="ru-RU"/>
        </w:rPr>
        <w:t>тоимость работ</w:t>
      </w:r>
      <w:r w:rsidR="000B7B7C" w:rsidRPr="00BB71C7">
        <w:rPr>
          <w:rFonts w:ascii="Times New Roman" w:eastAsia="Times New Roman" w:hAnsi="Times New Roman" w:cs="Times New Roman"/>
          <w:bCs/>
          <w:sz w:val="24"/>
          <w:szCs w:val="24"/>
          <w:lang w:eastAsia="ru-RU"/>
        </w:rPr>
        <w:t xml:space="preserve"> (услуг) </w:t>
      </w:r>
      <w:r w:rsidR="00E24B80" w:rsidRPr="00BB71C7">
        <w:rPr>
          <w:rFonts w:ascii="Times New Roman" w:eastAsia="Times New Roman" w:hAnsi="Times New Roman" w:cs="Times New Roman"/>
          <w:bCs/>
          <w:sz w:val="24"/>
          <w:szCs w:val="24"/>
          <w:lang w:eastAsia="ru-RU"/>
        </w:rPr>
        <w:t xml:space="preserve">за единицу работ (услуг) </w:t>
      </w:r>
      <w:r w:rsidR="00992CB1" w:rsidRPr="00BB71C7">
        <w:rPr>
          <w:rFonts w:ascii="Times New Roman" w:eastAsia="Times New Roman" w:hAnsi="Times New Roman" w:cs="Times New Roman"/>
          <w:bCs/>
          <w:sz w:val="24"/>
          <w:szCs w:val="24"/>
          <w:lang w:eastAsia="ru-RU"/>
        </w:rPr>
        <w:t xml:space="preserve">определяется исходя из ставок, утвержденных Сторонами в </w:t>
      </w:r>
      <w:r w:rsidR="00E24B80" w:rsidRPr="00BB71C7">
        <w:rPr>
          <w:rFonts w:ascii="Times New Roman" w:eastAsia="Times New Roman" w:hAnsi="Times New Roman" w:cs="Times New Roman"/>
          <w:bCs/>
          <w:sz w:val="24"/>
          <w:szCs w:val="24"/>
          <w:lang w:eastAsia="ru-RU"/>
        </w:rPr>
        <w:t>Календарном плане</w:t>
      </w:r>
      <w:r w:rsidR="00992CB1" w:rsidRPr="00BB71C7">
        <w:rPr>
          <w:rFonts w:ascii="Times New Roman" w:eastAsia="Times New Roman" w:hAnsi="Times New Roman" w:cs="Times New Roman"/>
          <w:bCs/>
          <w:sz w:val="24"/>
          <w:szCs w:val="24"/>
          <w:lang w:eastAsia="ru-RU"/>
        </w:rPr>
        <w:t xml:space="preserve"> на проведение </w:t>
      </w:r>
      <w:r w:rsidR="00BB71C7" w:rsidRPr="00BB71C7">
        <w:rPr>
          <w:rStyle w:val="FontStyle13"/>
          <w:rFonts w:ascii="Times New Roman" w:hAnsi="Times New Roman" w:cs="Times New Roman"/>
          <w:sz w:val="24"/>
          <w:szCs w:val="24"/>
        </w:rPr>
        <w:t xml:space="preserve">технического обслуживания  и дооснащения комплекса аппаратно-программного на базе хроматографа  </w:t>
      </w:r>
      <w:r w:rsidR="00BB71C7" w:rsidRPr="00BB71C7">
        <w:rPr>
          <w:rFonts w:ascii="Times New Roman" w:hAnsi="Times New Roman" w:cs="Times New Roman"/>
          <w:sz w:val="24"/>
          <w:szCs w:val="24"/>
        </w:rPr>
        <w:t>«</w:t>
      </w:r>
      <w:proofErr w:type="spellStart"/>
      <w:r w:rsidR="00BB71C7" w:rsidRPr="00BB71C7">
        <w:rPr>
          <w:rFonts w:ascii="Times New Roman" w:hAnsi="Times New Roman" w:cs="Times New Roman"/>
          <w:sz w:val="24"/>
          <w:szCs w:val="24"/>
        </w:rPr>
        <w:t>Хроматэк</w:t>
      </w:r>
      <w:proofErr w:type="spellEnd"/>
      <w:r w:rsidR="00BB71C7" w:rsidRPr="00BB71C7">
        <w:rPr>
          <w:rFonts w:ascii="Times New Roman" w:hAnsi="Times New Roman" w:cs="Times New Roman"/>
          <w:sz w:val="24"/>
          <w:szCs w:val="24"/>
        </w:rPr>
        <w:t>-Кристалл 5000»</w:t>
      </w:r>
      <w:r w:rsidR="00BB71C7" w:rsidRPr="00BB71C7">
        <w:rPr>
          <w:rStyle w:val="FontStyle13"/>
          <w:rFonts w:ascii="Times New Roman" w:hAnsi="Times New Roman" w:cs="Times New Roman"/>
          <w:sz w:val="24"/>
          <w:szCs w:val="24"/>
        </w:rPr>
        <w:t xml:space="preserve"> на основании технического задания</w:t>
      </w:r>
      <w:r w:rsidR="00E03275" w:rsidRPr="00BB71C7">
        <w:rPr>
          <w:rFonts w:ascii="Times New Roman" w:eastAsia="Times New Roman" w:hAnsi="Times New Roman" w:cs="Times New Roman"/>
          <w:bCs/>
          <w:sz w:val="24"/>
          <w:szCs w:val="24"/>
          <w:lang w:eastAsia="ru-RU"/>
        </w:rPr>
        <w:t xml:space="preserve"> </w:t>
      </w:r>
      <w:r w:rsidR="00992CB1" w:rsidRPr="00BB71C7">
        <w:rPr>
          <w:rFonts w:ascii="Times New Roman" w:eastAsia="Times New Roman" w:hAnsi="Times New Roman" w:cs="Times New Roman"/>
          <w:bCs/>
          <w:sz w:val="24"/>
          <w:szCs w:val="24"/>
          <w:lang w:eastAsia="ru-RU"/>
        </w:rPr>
        <w:t>(Приложение №2).</w:t>
      </w:r>
    </w:p>
    <w:p w:rsidR="0095174E" w:rsidRDefault="0095174E"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Оплата услуг производится </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Заказчиком</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путем перечисления денежных средств на расчетный счет </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Исполнителя</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указанный в настоящем Договоре, в течени</w:t>
      </w:r>
      <w:r w:rsidR="00F51090">
        <w:rPr>
          <w:rFonts w:ascii="Times New Roman" w:eastAsia="Times New Roman" w:hAnsi="Times New Roman" w:cs="Times New Roman"/>
          <w:bCs/>
          <w:sz w:val="24"/>
          <w:szCs w:val="24"/>
          <w:lang w:eastAsia="ru-RU"/>
        </w:rPr>
        <w:t>е</w:t>
      </w:r>
      <w:r w:rsidR="000B7B7C">
        <w:rPr>
          <w:rFonts w:ascii="Times New Roman" w:eastAsia="Times New Roman" w:hAnsi="Times New Roman" w:cs="Times New Roman"/>
          <w:bCs/>
          <w:sz w:val="24"/>
          <w:szCs w:val="24"/>
          <w:lang w:eastAsia="ru-RU"/>
        </w:rPr>
        <w:t xml:space="preserve"> 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Заказчиком</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и подлежащих уплате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Исполнителем</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При этом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Заказчик</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освобождается от ответственности за не оплату указанных сумм.</w:t>
      </w:r>
    </w:p>
    <w:p w:rsidR="00992CB1" w:rsidRPr="00992CB1" w:rsidRDefault="00992CB1" w:rsidP="00BB71C7">
      <w:pPr>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BB71C7"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BB71C7">
        <w:rPr>
          <w:rFonts w:ascii="Times New Roman" w:eastAsia="Times New Roman" w:hAnsi="Times New Roman" w:cs="Times New Roman"/>
          <w:bCs/>
          <w:sz w:val="24"/>
          <w:szCs w:val="24"/>
          <w:lang w:eastAsia="ru-RU"/>
        </w:rPr>
        <w:t xml:space="preserve">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w:t>
      </w:r>
      <w:r w:rsidR="00E24B80" w:rsidRPr="00BB71C7">
        <w:rPr>
          <w:rFonts w:ascii="Times New Roman" w:eastAsia="Times New Roman" w:hAnsi="Times New Roman" w:cs="Times New Roman"/>
          <w:bCs/>
          <w:sz w:val="24"/>
          <w:szCs w:val="24"/>
          <w:lang w:eastAsia="ru-RU"/>
        </w:rPr>
        <w:t xml:space="preserve">на </w:t>
      </w:r>
      <w:r w:rsidR="00BB71C7" w:rsidRPr="00BB71C7">
        <w:rPr>
          <w:rFonts w:ascii="Times New Roman" w:eastAsia="Times New Roman" w:hAnsi="Times New Roman" w:cs="Times New Roman"/>
          <w:bCs/>
          <w:sz w:val="24"/>
          <w:szCs w:val="24"/>
          <w:lang w:eastAsia="ru-RU"/>
        </w:rPr>
        <w:t xml:space="preserve">проведение </w:t>
      </w:r>
      <w:r w:rsidR="00BB71C7" w:rsidRPr="00BB71C7">
        <w:rPr>
          <w:rStyle w:val="FontStyle13"/>
          <w:rFonts w:ascii="Times New Roman" w:hAnsi="Times New Roman" w:cs="Times New Roman"/>
          <w:sz w:val="24"/>
          <w:szCs w:val="24"/>
        </w:rPr>
        <w:t xml:space="preserve">технического обслуживания  и дооснащения комплекса аппаратно-программного на базе хроматографа  </w:t>
      </w:r>
      <w:r w:rsidR="00BB71C7" w:rsidRPr="00BB71C7">
        <w:rPr>
          <w:rFonts w:ascii="Times New Roman" w:hAnsi="Times New Roman" w:cs="Times New Roman"/>
          <w:sz w:val="24"/>
          <w:szCs w:val="24"/>
        </w:rPr>
        <w:t>«</w:t>
      </w:r>
      <w:proofErr w:type="spellStart"/>
      <w:r w:rsidR="00BB71C7" w:rsidRPr="00BB71C7">
        <w:rPr>
          <w:rFonts w:ascii="Times New Roman" w:hAnsi="Times New Roman" w:cs="Times New Roman"/>
          <w:sz w:val="24"/>
          <w:szCs w:val="24"/>
        </w:rPr>
        <w:t>Хроматэк</w:t>
      </w:r>
      <w:proofErr w:type="spellEnd"/>
      <w:r w:rsidR="00BB71C7" w:rsidRPr="00BB71C7">
        <w:rPr>
          <w:rFonts w:ascii="Times New Roman" w:hAnsi="Times New Roman" w:cs="Times New Roman"/>
          <w:sz w:val="24"/>
          <w:szCs w:val="24"/>
        </w:rPr>
        <w:t>-Кристалл 5000»</w:t>
      </w:r>
      <w:r w:rsidR="00BB71C7" w:rsidRPr="00BB71C7">
        <w:rPr>
          <w:rStyle w:val="FontStyle13"/>
          <w:rFonts w:ascii="Times New Roman" w:hAnsi="Times New Roman" w:cs="Times New Roman"/>
          <w:sz w:val="24"/>
          <w:szCs w:val="24"/>
        </w:rPr>
        <w:t xml:space="preserve"> </w:t>
      </w:r>
      <w:r w:rsidRPr="00BB71C7">
        <w:rPr>
          <w:rFonts w:ascii="Times New Roman" w:eastAsia="Times New Roman" w:hAnsi="Times New Roman" w:cs="Times New Roman"/>
          <w:bCs/>
          <w:sz w:val="24"/>
          <w:szCs w:val="24"/>
          <w:lang w:eastAsia="ru-RU"/>
        </w:rPr>
        <w:t>(Приложение №</w:t>
      </w:r>
      <w:r w:rsidR="00E24B80" w:rsidRPr="00BB71C7">
        <w:rPr>
          <w:rFonts w:ascii="Times New Roman" w:eastAsia="Times New Roman" w:hAnsi="Times New Roman" w:cs="Times New Roman"/>
          <w:bCs/>
          <w:sz w:val="24"/>
          <w:szCs w:val="24"/>
          <w:lang w:eastAsia="ru-RU"/>
        </w:rPr>
        <w:t xml:space="preserve"> 2</w:t>
      </w:r>
      <w:r w:rsidRPr="00BB71C7">
        <w:rPr>
          <w:rFonts w:ascii="Times New Roman" w:eastAsia="Times New Roman" w:hAnsi="Times New Roman" w:cs="Times New Roman"/>
          <w:bCs/>
          <w:sz w:val="24"/>
          <w:szCs w:val="24"/>
          <w:lang w:eastAsia="ru-RU"/>
        </w:rPr>
        <w:t>).</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Если в процессе выполнения работы выясняется нецелесообразность </w:t>
      </w:r>
      <w:r w:rsidRPr="00992CB1">
        <w:rPr>
          <w:rFonts w:ascii="Times New Roman" w:eastAsia="Times New Roman" w:hAnsi="Times New Roman" w:cs="Times New Roman"/>
          <w:bCs/>
          <w:sz w:val="24"/>
          <w:szCs w:val="24"/>
          <w:lang w:eastAsia="ru-RU"/>
        </w:rPr>
        <w:lastRenderedPageBreak/>
        <w:t>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A61A7F" w:rsidRDefault="00A61A7F" w:rsidP="00BB71C7">
      <w:pPr>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Гарантийные </w:t>
      </w:r>
      <w:r w:rsidR="00BE2342">
        <w:rPr>
          <w:rFonts w:ascii="Times New Roman" w:eastAsia="Times New Roman" w:hAnsi="Times New Roman" w:cs="Times New Roman"/>
          <w:b/>
          <w:caps/>
          <w:sz w:val="24"/>
          <w:szCs w:val="24"/>
          <w:lang w:eastAsia="ru-RU"/>
        </w:rPr>
        <w:t>ОБЯЗАТЕЛЬСТВА</w:t>
      </w:r>
    </w:p>
    <w:p w:rsidR="00A61A7F" w:rsidRDefault="00BE2342"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все оборудование, после проведения технического обслуживания и </w:t>
      </w:r>
      <w:r w:rsidR="00ED556F">
        <w:rPr>
          <w:rFonts w:ascii="Times New Roman" w:eastAsia="Times New Roman" w:hAnsi="Times New Roman" w:cs="Times New Roman"/>
          <w:bCs/>
          <w:sz w:val="24"/>
          <w:szCs w:val="24"/>
          <w:lang w:eastAsia="ru-RU"/>
        </w:rPr>
        <w:t>дооснащение</w:t>
      </w:r>
      <w:r>
        <w:rPr>
          <w:rFonts w:ascii="Times New Roman" w:eastAsia="Times New Roman" w:hAnsi="Times New Roman" w:cs="Times New Roman"/>
          <w:bCs/>
          <w:sz w:val="24"/>
          <w:szCs w:val="24"/>
          <w:lang w:eastAsia="ru-RU"/>
        </w:rPr>
        <w:t>, устанавливается гарантийный срок 12 (двенадцать) месяцев со дня ввода в эксплуатацию.</w:t>
      </w:r>
    </w:p>
    <w:p w:rsidR="00BE2342" w:rsidRPr="00A61A7F" w:rsidRDefault="00BE2342"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«Исполнитель» обязан самостоятельно и за свой счет устранить недостатки, дефекты, отказы оборудования, если </w:t>
      </w:r>
      <w:r w:rsidR="00C00126">
        <w:rPr>
          <w:rFonts w:ascii="Times New Roman" w:eastAsia="Times New Roman" w:hAnsi="Times New Roman" w:cs="Times New Roman"/>
          <w:bCs/>
          <w:sz w:val="24"/>
          <w:szCs w:val="24"/>
          <w:lang w:eastAsia="ru-RU"/>
        </w:rPr>
        <w:t>такие отказы не вызваны нарушением правил эксплуатации со стороны «Заказчика». Сроку устранения недостатков согласовываются дополнительно, но не могут превышать шестидесяти дней с даты их выявления и оповещения об этом «Исполнителя».</w:t>
      </w:r>
    </w:p>
    <w:p w:rsidR="00992CB1" w:rsidRPr="00992CB1" w:rsidRDefault="00992CB1" w:rsidP="00BB71C7">
      <w:pPr>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81446" w:rsidRDefault="008366CE" w:rsidP="00BB71C7">
      <w:pPr>
        <w:widowControl w:val="0"/>
        <w:numPr>
          <w:ilvl w:val="0"/>
          <w:numId w:val="11"/>
        </w:numPr>
        <w:tabs>
          <w:tab w:val="left" w:pos="426"/>
        </w:tabs>
        <w:spacing w:after="0" w:line="240" w:lineRule="auto"/>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дату оплаты должником сумм штрафов, пеней, и/или иных санкций за нарушение условий договорных обязательств;</w:t>
      </w:r>
    </w:p>
    <w:p w:rsidR="008366CE" w:rsidRPr="00281446" w:rsidRDefault="008366CE" w:rsidP="00BB71C7">
      <w:pPr>
        <w:widowControl w:val="0"/>
        <w:numPr>
          <w:ilvl w:val="0"/>
          <w:numId w:val="11"/>
        </w:numPr>
        <w:tabs>
          <w:tab w:val="left" w:pos="426"/>
        </w:tabs>
        <w:spacing w:after="0" w:line="240" w:lineRule="auto"/>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81446" w:rsidRDefault="008366CE" w:rsidP="00BB71C7">
      <w:pPr>
        <w:widowControl w:val="0"/>
        <w:numPr>
          <w:ilvl w:val="0"/>
          <w:numId w:val="11"/>
        </w:numPr>
        <w:tabs>
          <w:tab w:val="left" w:pos="426"/>
        </w:tabs>
        <w:spacing w:after="0" w:line="240" w:lineRule="auto"/>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 xml:space="preserve">дату оплаты </w:t>
      </w:r>
      <w:r w:rsidR="00016FF2" w:rsidRPr="00281446">
        <w:rPr>
          <w:rFonts w:ascii="Times New Roman" w:eastAsia="Calibri" w:hAnsi="Times New Roman" w:cs="Times New Roman"/>
          <w:sz w:val="24"/>
          <w:szCs w:val="24"/>
        </w:rPr>
        <w:t>«</w:t>
      </w:r>
      <w:r w:rsidRPr="00281446">
        <w:rPr>
          <w:rFonts w:ascii="Times New Roman" w:eastAsia="Calibri" w:hAnsi="Times New Roman" w:cs="Times New Roman"/>
          <w:sz w:val="24"/>
          <w:szCs w:val="24"/>
        </w:rPr>
        <w:t>Заказчиком</w:t>
      </w:r>
      <w:r w:rsidR="00016FF2" w:rsidRPr="00281446">
        <w:rPr>
          <w:rFonts w:ascii="Times New Roman" w:eastAsia="Calibri" w:hAnsi="Times New Roman" w:cs="Times New Roman"/>
          <w:sz w:val="24"/>
          <w:szCs w:val="24"/>
        </w:rPr>
        <w:t>»</w:t>
      </w:r>
      <w:r w:rsidRPr="00281446">
        <w:rPr>
          <w:rFonts w:ascii="Times New Roman" w:eastAsia="Calibri" w:hAnsi="Times New Roman" w:cs="Times New Roman"/>
          <w:sz w:val="24"/>
          <w:szCs w:val="24"/>
        </w:rPr>
        <w:t>, согласно п.</w:t>
      </w:r>
      <w:r w:rsidR="00E24B80" w:rsidRPr="00281446">
        <w:rPr>
          <w:rFonts w:ascii="Times New Roman" w:eastAsia="Calibri" w:hAnsi="Times New Roman" w:cs="Times New Roman"/>
          <w:sz w:val="24"/>
          <w:szCs w:val="24"/>
        </w:rPr>
        <w:t xml:space="preserve"> </w:t>
      </w:r>
      <w:r w:rsidRPr="00281446">
        <w:rPr>
          <w:rFonts w:ascii="Times New Roman" w:eastAsia="Calibri" w:hAnsi="Times New Roman" w:cs="Times New Roman"/>
          <w:sz w:val="24"/>
          <w:szCs w:val="24"/>
        </w:rPr>
        <w:t>3.4 настоящего Договора.</w:t>
      </w:r>
    </w:p>
    <w:p w:rsidR="00992CB1" w:rsidRP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E24B80"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r w:rsidR="00E24B80">
        <w:rPr>
          <w:rFonts w:ascii="Times New Roman" w:eastAsia="Times New Roman" w:hAnsi="Times New Roman" w:cs="Times New Roman"/>
          <w:bCs/>
          <w:sz w:val="24"/>
          <w:szCs w:val="24"/>
          <w:lang w:eastAsia="ru-RU"/>
        </w:rPr>
        <w:t xml:space="preserve"> </w:t>
      </w:r>
    </w:p>
    <w:p w:rsidR="00992CB1" w:rsidRDefault="00992CB1"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E24B80" w:rsidRPr="00E24B80" w:rsidRDefault="00E24B80" w:rsidP="00BB71C7">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Pr="00992CB1">
        <w:rPr>
          <w:rFonts w:ascii="Times New Roman" w:eastAsia="Times New Roman" w:hAnsi="Times New Roman" w:cs="Times New Roman"/>
          <w:bCs/>
          <w:sz w:val="24"/>
          <w:szCs w:val="24"/>
          <w:lang w:eastAsia="ru-RU"/>
        </w:rPr>
        <w:t xml:space="preserve"> освобожда</w:t>
      </w:r>
      <w:r>
        <w:rPr>
          <w:rFonts w:ascii="Times New Roman" w:eastAsia="Times New Roman" w:hAnsi="Times New Roman" w:cs="Times New Roman"/>
          <w:bCs/>
          <w:sz w:val="24"/>
          <w:szCs w:val="24"/>
          <w:lang w:eastAsia="ru-RU"/>
        </w:rPr>
        <w:t>е</w:t>
      </w:r>
      <w:r w:rsidRPr="00992CB1">
        <w:rPr>
          <w:rFonts w:ascii="Times New Roman" w:eastAsia="Times New Roman" w:hAnsi="Times New Roman" w:cs="Times New Roman"/>
          <w:bCs/>
          <w:sz w:val="24"/>
          <w:szCs w:val="24"/>
          <w:lang w:eastAsia="ru-RU"/>
        </w:rPr>
        <w:t>тся от уплаты неустойки (штрафа, пеней), если докаж</w:t>
      </w:r>
      <w:r>
        <w:rPr>
          <w:rFonts w:ascii="Times New Roman" w:eastAsia="Times New Roman" w:hAnsi="Times New Roman" w:cs="Times New Roman"/>
          <w:bCs/>
          <w:sz w:val="24"/>
          <w:szCs w:val="24"/>
          <w:lang w:eastAsia="ru-RU"/>
        </w:rPr>
        <w:t>е</w:t>
      </w:r>
      <w:r w:rsidRPr="00992CB1">
        <w:rPr>
          <w:rFonts w:ascii="Times New Roman" w:eastAsia="Times New Roman" w:hAnsi="Times New Roman" w:cs="Times New Roman"/>
          <w:bCs/>
          <w:sz w:val="24"/>
          <w:szCs w:val="24"/>
          <w:lang w:eastAsia="ru-RU"/>
        </w:rPr>
        <w:t>т, что просрочка исполнения указанного обязательства произошла вследствие непреодолимой силы или по вине другой стороны.</w:t>
      </w:r>
    </w:p>
    <w:p w:rsidR="00E24B80" w:rsidRDefault="00992CB1" w:rsidP="00BB71C7">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00E24B80">
        <w:rPr>
          <w:rFonts w:ascii="Times New Roman" w:eastAsia="Times New Roman" w:hAnsi="Times New Roman" w:cs="Times New Roman"/>
          <w:bCs/>
          <w:sz w:val="24"/>
          <w:szCs w:val="24"/>
          <w:lang w:eastAsia="ru-RU"/>
        </w:rPr>
        <w:t xml:space="preserve"> по договору.</w:t>
      </w:r>
    </w:p>
    <w:p w:rsidR="00992CB1" w:rsidRPr="00992CB1" w:rsidRDefault="00016FF2" w:rsidP="00BB71C7">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992CB1" w:rsidRPr="00992CB1">
        <w:rPr>
          <w:rFonts w:ascii="Times New Roman" w:eastAsia="Times New Roman" w:hAnsi="Times New Roman" w:cs="Times New Roman"/>
          <w:bCs/>
          <w:sz w:val="24"/>
          <w:szCs w:val="24"/>
          <w:lang w:eastAsia="ru-RU"/>
        </w:rPr>
        <w:t xml:space="preserve"> освобожда</w:t>
      </w:r>
      <w:r>
        <w:rPr>
          <w:rFonts w:ascii="Times New Roman" w:eastAsia="Times New Roman" w:hAnsi="Times New Roman" w:cs="Times New Roman"/>
          <w:bCs/>
          <w:sz w:val="24"/>
          <w:szCs w:val="24"/>
          <w:lang w:eastAsia="ru-RU"/>
        </w:rPr>
        <w:t>е</w:t>
      </w:r>
      <w:r w:rsidR="00992CB1" w:rsidRPr="00992CB1">
        <w:rPr>
          <w:rFonts w:ascii="Times New Roman" w:eastAsia="Times New Roman" w:hAnsi="Times New Roman" w:cs="Times New Roman"/>
          <w:bCs/>
          <w:sz w:val="24"/>
          <w:szCs w:val="24"/>
          <w:lang w:eastAsia="ru-RU"/>
        </w:rPr>
        <w:t>тся от уплаты неустойки (штрафа, пеней), если докаж</w:t>
      </w:r>
      <w:r>
        <w:rPr>
          <w:rFonts w:ascii="Times New Roman" w:eastAsia="Times New Roman" w:hAnsi="Times New Roman" w:cs="Times New Roman"/>
          <w:bCs/>
          <w:sz w:val="24"/>
          <w:szCs w:val="24"/>
          <w:lang w:eastAsia="ru-RU"/>
        </w:rPr>
        <w:t>е</w:t>
      </w:r>
      <w:r w:rsidR="00992CB1" w:rsidRPr="00992CB1">
        <w:rPr>
          <w:rFonts w:ascii="Times New Roman" w:eastAsia="Times New Roman" w:hAnsi="Times New Roman" w:cs="Times New Roman"/>
          <w:bCs/>
          <w:sz w:val="24"/>
          <w:szCs w:val="24"/>
          <w:lang w:eastAsia="ru-RU"/>
        </w:rPr>
        <w:t>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BB71C7">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BB71C7">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BB71C7">
      <w:pPr>
        <w:keepNext/>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BB71C7">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BB71C7">
      <w:pPr>
        <w:keepNext/>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lastRenderedPageBreak/>
        <w:t>Срок действия договора</w:t>
      </w:r>
      <w:bookmarkEnd w:id="1"/>
    </w:p>
    <w:p w:rsidR="00992CB1" w:rsidRPr="00992CB1" w:rsidRDefault="00992CB1" w:rsidP="00BB71C7">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BB71C7">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BB71C7">
      <w:pPr>
        <w:widowControl w:val="0"/>
        <w:numPr>
          <w:ilvl w:val="0"/>
          <w:numId w:val="3"/>
        </w:numPr>
        <w:spacing w:after="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BB71C7">
      <w:pPr>
        <w:widowControl w:val="0"/>
        <w:tabs>
          <w:tab w:val="left" w:pos="426"/>
          <w:tab w:val="left" w:pos="835"/>
        </w:tabs>
        <w:spacing w:after="0" w:line="240" w:lineRule="auto"/>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BB71C7">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BB71C7" w:rsidRDefault="00992CB1" w:rsidP="00BB71C7">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BB71C7">
        <w:rPr>
          <w:rFonts w:ascii="Times New Roman" w:eastAsia="Times New Roman" w:hAnsi="Times New Roman" w:cs="Times New Roman"/>
          <w:bCs/>
          <w:sz w:val="24"/>
          <w:szCs w:val="24"/>
          <w:lang w:eastAsia="ru-RU"/>
        </w:rPr>
        <w:t>Календарный план работ в Приложении №</w:t>
      </w:r>
      <w:r w:rsidR="00E24B80" w:rsidRPr="00BB71C7">
        <w:rPr>
          <w:rFonts w:ascii="Times New Roman" w:eastAsia="Times New Roman" w:hAnsi="Times New Roman" w:cs="Times New Roman"/>
          <w:bCs/>
          <w:sz w:val="24"/>
          <w:szCs w:val="24"/>
          <w:lang w:eastAsia="ru-RU"/>
        </w:rPr>
        <w:t>2</w:t>
      </w:r>
      <w:r w:rsidRPr="00BB71C7">
        <w:rPr>
          <w:rFonts w:ascii="Times New Roman" w:eastAsia="Times New Roman" w:hAnsi="Times New Roman" w:cs="Times New Roman"/>
          <w:bCs/>
          <w:sz w:val="24"/>
          <w:szCs w:val="24"/>
          <w:lang w:eastAsia="ru-RU"/>
        </w:rPr>
        <w:t>.</w:t>
      </w:r>
    </w:p>
    <w:p w:rsidR="00992CB1" w:rsidRPr="00992CB1" w:rsidRDefault="00992CB1" w:rsidP="00BB71C7">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w:t>
      </w:r>
      <w:r w:rsidR="00E24B80">
        <w:rPr>
          <w:rFonts w:ascii="Times New Roman" w:eastAsia="Times New Roman" w:hAnsi="Times New Roman" w:cs="Times New Roman"/>
          <w:bCs/>
          <w:sz w:val="24"/>
          <w:szCs w:val="24"/>
          <w:lang w:eastAsia="ru-RU"/>
        </w:rPr>
        <w:t>3</w:t>
      </w:r>
      <w:r w:rsidRPr="00992CB1">
        <w:rPr>
          <w:rFonts w:ascii="Times New Roman" w:eastAsia="Times New Roman" w:hAnsi="Times New Roman" w:cs="Times New Roman"/>
          <w:bCs/>
          <w:sz w:val="24"/>
          <w:szCs w:val="24"/>
          <w:lang w:eastAsia="ru-RU"/>
        </w:rPr>
        <w:t>.</w:t>
      </w:r>
    </w:p>
    <w:p w:rsidR="00992CB1" w:rsidRPr="00992CB1" w:rsidRDefault="00992CB1" w:rsidP="0061787D">
      <w:pPr>
        <w:pageBreakBefore/>
        <w:widowControl w:val="0"/>
        <w:numPr>
          <w:ilvl w:val="0"/>
          <w:numId w:val="3"/>
        </w:numPr>
        <w:spacing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3"/>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AC10DD"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Электронный адрес</w:t>
            </w:r>
            <w:r w:rsidRPr="00AC10DD">
              <w:rPr>
                <w:rFonts w:ascii="Times New Roman" w:eastAsia="Times New Roman" w:hAnsi="Times New Roman" w:cs="Times New Roman"/>
                <w:b/>
                <w:sz w:val="20"/>
                <w:szCs w:val="20"/>
                <w:lang w:eastAsia="ru-RU"/>
              </w:rPr>
              <w:t xml:space="preserve">: </w:t>
            </w:r>
            <w:hyperlink r:id="rId8" w:history="1">
              <w:r w:rsidR="00AC10DD" w:rsidRPr="00AC10DD">
                <w:rPr>
                  <w:rStyle w:val="aa"/>
                  <w:rFonts w:ascii="Times New Roman" w:hAnsi="Times New Roman" w:cs="Arial"/>
                  <w:bCs/>
                  <w:sz w:val="20"/>
                  <w:szCs w:val="20"/>
                  <w:lang w:val="en-US"/>
                </w:rPr>
                <w:t>JSC</w:t>
              </w:r>
              <w:r w:rsidR="00AC10DD" w:rsidRPr="00AC10DD">
                <w:rPr>
                  <w:rStyle w:val="aa"/>
                  <w:rFonts w:ascii="Times New Roman" w:hAnsi="Times New Roman" w:cs="Arial"/>
                  <w:bCs/>
                  <w:sz w:val="20"/>
                  <w:szCs w:val="20"/>
                </w:rPr>
                <w:t>-</w:t>
              </w:r>
              <w:r w:rsidR="00AC10DD" w:rsidRPr="00AC10DD">
                <w:rPr>
                  <w:rStyle w:val="aa"/>
                  <w:rFonts w:ascii="Times New Roman" w:hAnsi="Times New Roman" w:cs="Arial"/>
                  <w:bCs/>
                  <w:sz w:val="20"/>
                  <w:szCs w:val="20"/>
                  <w:lang w:val="en-US"/>
                </w:rPr>
                <w:t>YGP</w:t>
              </w:r>
              <w:r w:rsidR="00AC10DD" w:rsidRPr="00AC10DD">
                <w:rPr>
                  <w:rStyle w:val="aa"/>
                  <w:rFonts w:ascii="Times New Roman" w:hAnsi="Times New Roman" w:cs="Arial"/>
                  <w:bCs/>
                  <w:sz w:val="20"/>
                  <w:szCs w:val="20"/>
                </w:rPr>
                <w:t>@</w:t>
              </w:r>
              <w:proofErr w:type="spellStart"/>
              <w:r w:rsidR="00AC10DD" w:rsidRPr="00AC10DD">
                <w:rPr>
                  <w:rStyle w:val="aa"/>
                  <w:rFonts w:ascii="Times New Roman" w:hAnsi="Times New Roman" w:cs="Arial"/>
                  <w:bCs/>
                  <w:sz w:val="20"/>
                  <w:szCs w:val="20"/>
                  <w:lang w:val="en-US"/>
                </w:rPr>
                <w:t>yatec</w:t>
              </w:r>
              <w:proofErr w:type="spellEnd"/>
              <w:r w:rsidR="00AC10DD" w:rsidRPr="00AC10DD">
                <w:rPr>
                  <w:rStyle w:val="aa"/>
                  <w:rFonts w:ascii="Times New Roman" w:hAnsi="Times New Roman" w:cs="Arial"/>
                  <w:bCs/>
                  <w:sz w:val="20"/>
                  <w:szCs w:val="20"/>
                </w:rPr>
                <w:t>.</w:t>
              </w:r>
              <w:proofErr w:type="spellStart"/>
              <w:r w:rsidR="00AC10DD" w:rsidRPr="00AC10DD">
                <w:rPr>
                  <w:rStyle w:val="aa"/>
                  <w:rFonts w:ascii="Times New Roman" w:hAnsi="Times New Roman" w:cs="Arial"/>
                  <w:bCs/>
                  <w:sz w:val="20"/>
                  <w:szCs w:val="20"/>
                  <w:lang w:val="en-US"/>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AC10DD">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r w:rsidR="00AC10DD">
              <w:rPr>
                <w:rFonts w:ascii="Times New Roman" w:eastAsia="Times New Roman" w:hAnsi="Times New Roman" w:cs="Times New Roman"/>
                <w:b/>
                <w:sz w:val="20"/>
                <w:szCs w:val="20"/>
                <w:lang w:eastAsia="ru-RU"/>
              </w:rPr>
              <w:t>Р.Р. Геворкян</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100711">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E24B80">
      <w:pPr>
        <w:widowControl w:val="0"/>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E24B80">
      <w:pPr>
        <w:widowControl w:val="0"/>
        <w:spacing w:after="0"/>
        <w:rPr>
          <w:rFonts w:ascii="Times New Roman" w:eastAsia="Times New Roman" w:hAnsi="Times New Roman" w:cs="Times New Roman"/>
          <w:sz w:val="24"/>
          <w:szCs w:val="24"/>
          <w:lang w:eastAsia="ru-RU"/>
        </w:rPr>
      </w:pPr>
    </w:p>
    <w:p w:rsidR="00992CB1" w:rsidRPr="00992CB1" w:rsidRDefault="00992CB1" w:rsidP="0061787D">
      <w:pPr>
        <w:spacing w:after="0"/>
        <w:ind w:firstLine="708"/>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61787D">
        <w:rPr>
          <w:rStyle w:val="FontStyle13"/>
          <w:rFonts w:ascii="Times New Roman" w:hAnsi="Times New Roman" w:cs="Times New Roman"/>
          <w:sz w:val="24"/>
          <w:szCs w:val="24"/>
        </w:rPr>
        <w:t xml:space="preserve">по </w:t>
      </w:r>
      <w:r w:rsidR="0061787D" w:rsidRPr="00404A6F">
        <w:rPr>
          <w:rStyle w:val="FontStyle13"/>
          <w:rFonts w:ascii="Times New Roman" w:hAnsi="Times New Roman" w:cs="Times New Roman"/>
          <w:sz w:val="24"/>
          <w:szCs w:val="24"/>
        </w:rPr>
        <w:t xml:space="preserve">проведение технического обслуживания и ремонта </w:t>
      </w:r>
      <w:r w:rsidR="0061787D">
        <w:rPr>
          <w:rStyle w:val="FontStyle13"/>
          <w:rFonts w:ascii="Times New Roman" w:hAnsi="Times New Roman" w:cs="Times New Roman"/>
          <w:sz w:val="24"/>
          <w:szCs w:val="24"/>
        </w:rPr>
        <w:t>оборудования для испытания запорной арматуры, устьевого и противовыбросового</w:t>
      </w:r>
      <w:proofErr w:type="gramEnd"/>
      <w:r w:rsidR="0061787D">
        <w:rPr>
          <w:rStyle w:val="FontStyle13"/>
          <w:rFonts w:ascii="Times New Roman" w:hAnsi="Times New Roman" w:cs="Times New Roman"/>
          <w:sz w:val="24"/>
          <w:szCs w:val="24"/>
        </w:rPr>
        <w:t xml:space="preserve"> оборудования, </w:t>
      </w:r>
      <w:r w:rsidR="0061787D" w:rsidRPr="00404A6F">
        <w:rPr>
          <w:rStyle w:val="FontStyle13"/>
          <w:rFonts w:ascii="Times New Roman" w:hAnsi="Times New Roman" w:cs="Times New Roman"/>
          <w:sz w:val="24"/>
          <w:szCs w:val="24"/>
        </w:rPr>
        <w:t>испытания и настройки предохранительных клапанов</w:t>
      </w:r>
      <w:r w:rsidR="00732256">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 xml:space="preserve">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00E24B80">
        <w:rPr>
          <w:rFonts w:ascii="Times New Roman" w:eastAsia="Times New Roman" w:hAnsi="Times New Roman" w:cs="Times New Roman"/>
          <w:b/>
          <w:bCs/>
          <w:sz w:val="24"/>
          <w:szCs w:val="24"/>
          <w:lang w:eastAsia="ru-RU"/>
        </w:rPr>
        <w:t>, в том числе НДС _________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992CB1" w:rsidRPr="00992CB1" w:rsidRDefault="00E24B80" w:rsidP="0061787D">
      <w:pPr>
        <w:widowControl w:val="0"/>
        <w:suppressAutoHyphens/>
        <w:spacing w:after="0"/>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ab/>
      </w:r>
      <w:r w:rsidR="00992CB1"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61787D">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 xml:space="preserve">Приложение № </w:t>
      </w:r>
      <w:r w:rsidR="00E24B80">
        <w:rPr>
          <w:rFonts w:ascii="Times New Roman" w:eastAsia="Times New Roman" w:hAnsi="Times New Roman" w:cs="Times New Roman"/>
          <w:bCs/>
          <w:kern w:val="28"/>
          <w:sz w:val="24"/>
          <w:szCs w:val="24"/>
          <w:lang w:eastAsia="ru-RU"/>
        </w:rPr>
        <w:t>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100711">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2408C3" w:rsidRPr="002408C3" w:rsidRDefault="00992CB1" w:rsidP="00505CC0">
      <w:pPr>
        <w:widowControl w:val="0"/>
        <w:tabs>
          <w:tab w:val="num" w:pos="1134"/>
        </w:tabs>
        <w:suppressAutoHyphens/>
        <w:spacing w:before="240" w:after="120"/>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r w:rsidR="0043391F">
        <w:rPr>
          <w:rFonts w:ascii="Times New Roman" w:eastAsia="Times New Roman" w:hAnsi="Times New Roman" w:cs="Times New Roman"/>
          <w:b/>
          <w:bCs/>
          <w:sz w:val="24"/>
          <w:szCs w:val="24"/>
          <w:lang w:eastAsia="ru-RU"/>
        </w:rPr>
        <w:br/>
      </w:r>
      <w:r w:rsidR="0060745E" w:rsidRPr="00BB71C7">
        <w:rPr>
          <w:rFonts w:ascii="Times New Roman" w:eastAsia="Times New Roman" w:hAnsi="Times New Roman" w:cs="Times New Roman"/>
          <w:bCs/>
          <w:sz w:val="24"/>
          <w:szCs w:val="24"/>
          <w:lang w:eastAsia="ru-RU"/>
        </w:rPr>
        <w:t xml:space="preserve">на проведение </w:t>
      </w:r>
      <w:r w:rsidR="0060745E" w:rsidRPr="00BB71C7">
        <w:rPr>
          <w:rStyle w:val="FontStyle13"/>
          <w:rFonts w:ascii="Times New Roman" w:hAnsi="Times New Roman" w:cs="Times New Roman"/>
          <w:sz w:val="24"/>
          <w:szCs w:val="24"/>
        </w:rPr>
        <w:t xml:space="preserve">технического обслуживания  и дооснащения комплекса аппаратно-программного на базе хроматографа  </w:t>
      </w:r>
      <w:r w:rsidR="0060745E" w:rsidRPr="00BB71C7">
        <w:rPr>
          <w:rFonts w:ascii="Times New Roman" w:hAnsi="Times New Roman" w:cs="Times New Roman"/>
          <w:sz w:val="24"/>
          <w:szCs w:val="24"/>
        </w:rPr>
        <w:t>«</w:t>
      </w:r>
      <w:proofErr w:type="spellStart"/>
      <w:r w:rsidR="0060745E" w:rsidRPr="00BB71C7">
        <w:rPr>
          <w:rFonts w:ascii="Times New Roman" w:hAnsi="Times New Roman" w:cs="Times New Roman"/>
          <w:sz w:val="24"/>
          <w:szCs w:val="24"/>
        </w:rPr>
        <w:t>Хроматэк</w:t>
      </w:r>
      <w:proofErr w:type="spellEnd"/>
      <w:r w:rsidR="0060745E" w:rsidRPr="00BB71C7">
        <w:rPr>
          <w:rFonts w:ascii="Times New Roman" w:hAnsi="Times New Roman" w:cs="Times New Roman"/>
          <w:sz w:val="24"/>
          <w:szCs w:val="24"/>
        </w:rPr>
        <w:t>-Кристалл 5000»</w:t>
      </w:r>
    </w:p>
    <w:tbl>
      <w:tblPr>
        <w:tblStyle w:val="a3"/>
        <w:tblW w:w="0" w:type="auto"/>
        <w:tblLook w:val="04A0" w:firstRow="1" w:lastRow="0" w:firstColumn="1" w:lastColumn="0" w:noHBand="0" w:noVBand="1"/>
      </w:tblPr>
      <w:tblGrid>
        <w:gridCol w:w="1101"/>
        <w:gridCol w:w="4394"/>
        <w:gridCol w:w="1682"/>
        <w:gridCol w:w="2393"/>
      </w:tblGrid>
      <w:tr w:rsidR="00EC419F" w:rsidTr="00EC419F">
        <w:tc>
          <w:tcPr>
            <w:tcW w:w="1101" w:type="dxa"/>
            <w:vAlign w:val="center"/>
          </w:tcPr>
          <w:p w:rsidR="00EC419F" w:rsidRPr="00505CC0" w:rsidRDefault="00EC419F" w:rsidP="00EC419F">
            <w:pPr>
              <w:rPr>
                <w:b/>
                <w:sz w:val="22"/>
                <w:szCs w:val="22"/>
              </w:rPr>
            </w:pPr>
            <w:r w:rsidRPr="00505CC0">
              <w:rPr>
                <w:b/>
                <w:sz w:val="22"/>
                <w:szCs w:val="22"/>
              </w:rPr>
              <w:t>№ этапов</w:t>
            </w:r>
          </w:p>
        </w:tc>
        <w:tc>
          <w:tcPr>
            <w:tcW w:w="4394" w:type="dxa"/>
            <w:vAlign w:val="center"/>
          </w:tcPr>
          <w:p w:rsidR="00EC419F" w:rsidRPr="00505CC0" w:rsidRDefault="00EC419F" w:rsidP="00EC419F">
            <w:pPr>
              <w:rPr>
                <w:b/>
                <w:sz w:val="22"/>
                <w:szCs w:val="22"/>
              </w:rPr>
            </w:pPr>
            <w:r w:rsidRPr="00505CC0">
              <w:rPr>
                <w:b/>
                <w:sz w:val="22"/>
                <w:szCs w:val="22"/>
              </w:rPr>
              <w:t>Наименование работ по договору</w:t>
            </w:r>
          </w:p>
        </w:tc>
        <w:tc>
          <w:tcPr>
            <w:tcW w:w="1682" w:type="dxa"/>
            <w:vAlign w:val="center"/>
          </w:tcPr>
          <w:p w:rsidR="00EC419F" w:rsidRPr="00505CC0" w:rsidRDefault="00EC419F" w:rsidP="00EC419F">
            <w:pPr>
              <w:rPr>
                <w:b/>
                <w:sz w:val="22"/>
                <w:szCs w:val="22"/>
              </w:rPr>
            </w:pPr>
            <w:r w:rsidRPr="00505CC0">
              <w:rPr>
                <w:b/>
                <w:sz w:val="22"/>
                <w:szCs w:val="22"/>
              </w:rPr>
              <w:t>Цена, руб. с НДС 18%</w:t>
            </w:r>
          </w:p>
        </w:tc>
        <w:tc>
          <w:tcPr>
            <w:tcW w:w="2393" w:type="dxa"/>
          </w:tcPr>
          <w:p w:rsidR="00EC419F" w:rsidRPr="00505CC0" w:rsidRDefault="00EC419F" w:rsidP="00EC419F">
            <w:pPr>
              <w:rPr>
                <w:b/>
                <w:sz w:val="22"/>
                <w:szCs w:val="22"/>
              </w:rPr>
            </w:pPr>
            <w:r w:rsidRPr="00505CC0">
              <w:rPr>
                <w:b/>
                <w:sz w:val="22"/>
                <w:szCs w:val="22"/>
              </w:rPr>
              <w:t>Срок исполнения</w:t>
            </w:r>
          </w:p>
        </w:tc>
      </w:tr>
      <w:tr w:rsidR="00EC419F" w:rsidTr="00EC419F">
        <w:tc>
          <w:tcPr>
            <w:tcW w:w="1101" w:type="dxa"/>
          </w:tcPr>
          <w:p w:rsidR="00EC419F" w:rsidRPr="00505CC0" w:rsidRDefault="000740C2" w:rsidP="00992CB1">
            <w:pPr>
              <w:rPr>
                <w:b/>
                <w:sz w:val="22"/>
                <w:szCs w:val="22"/>
              </w:rPr>
            </w:pPr>
            <w:r w:rsidRPr="00505CC0">
              <w:rPr>
                <w:b/>
                <w:sz w:val="22"/>
                <w:szCs w:val="22"/>
              </w:rPr>
              <w:t>1.</w:t>
            </w:r>
          </w:p>
        </w:tc>
        <w:tc>
          <w:tcPr>
            <w:tcW w:w="4394" w:type="dxa"/>
          </w:tcPr>
          <w:p w:rsidR="00505CC0" w:rsidRDefault="000740C2" w:rsidP="000740C2">
            <w:pPr>
              <w:rPr>
                <w:b/>
                <w:sz w:val="22"/>
                <w:szCs w:val="22"/>
              </w:rPr>
            </w:pPr>
            <w:r w:rsidRPr="00505CC0">
              <w:rPr>
                <w:b/>
                <w:sz w:val="22"/>
                <w:szCs w:val="22"/>
              </w:rPr>
              <w:t>Дооснащение оборудования:</w:t>
            </w:r>
          </w:p>
          <w:p w:rsidR="00EC419F" w:rsidRPr="00505CC0" w:rsidRDefault="000740C2" w:rsidP="000740C2">
            <w:pPr>
              <w:rPr>
                <w:b/>
                <w:sz w:val="22"/>
                <w:szCs w:val="22"/>
              </w:rPr>
            </w:pPr>
            <w:r w:rsidRPr="00505CC0">
              <w:rPr>
                <w:sz w:val="22"/>
                <w:szCs w:val="22"/>
              </w:rPr>
              <w:t>х</w:t>
            </w:r>
            <w:r w:rsidRPr="00505CC0">
              <w:rPr>
                <w:sz w:val="22"/>
                <w:szCs w:val="22"/>
              </w:rPr>
              <w:t>роматограф «</w:t>
            </w:r>
            <w:proofErr w:type="spellStart"/>
            <w:r w:rsidRPr="00505CC0">
              <w:rPr>
                <w:sz w:val="22"/>
                <w:szCs w:val="22"/>
              </w:rPr>
              <w:t>Хроматэк</w:t>
            </w:r>
            <w:proofErr w:type="spellEnd"/>
            <w:r w:rsidRPr="00505CC0">
              <w:rPr>
                <w:sz w:val="22"/>
                <w:szCs w:val="22"/>
              </w:rPr>
              <w:t>-Кристалл 5000</w:t>
            </w:r>
            <w:r w:rsidR="00505CC0">
              <w:rPr>
                <w:sz w:val="22"/>
                <w:szCs w:val="22"/>
              </w:rPr>
              <w:t>.2</w:t>
            </w:r>
            <w:r w:rsidRPr="00505CC0">
              <w:rPr>
                <w:sz w:val="22"/>
                <w:szCs w:val="22"/>
              </w:rPr>
              <w:t>», зав.№ 152666</w:t>
            </w:r>
          </w:p>
        </w:tc>
        <w:tc>
          <w:tcPr>
            <w:tcW w:w="1682" w:type="dxa"/>
          </w:tcPr>
          <w:p w:rsidR="00EC419F" w:rsidRPr="00505CC0" w:rsidRDefault="00EC419F" w:rsidP="00992CB1">
            <w:pPr>
              <w:rPr>
                <w:b/>
                <w:sz w:val="22"/>
                <w:szCs w:val="22"/>
              </w:rPr>
            </w:pPr>
          </w:p>
        </w:tc>
        <w:tc>
          <w:tcPr>
            <w:tcW w:w="2393" w:type="dxa"/>
          </w:tcPr>
          <w:p w:rsidR="00EC419F" w:rsidRPr="00505CC0" w:rsidRDefault="00EC419F" w:rsidP="00992CB1">
            <w:pPr>
              <w:rPr>
                <w:b/>
                <w:sz w:val="22"/>
                <w:szCs w:val="22"/>
              </w:rPr>
            </w:pPr>
          </w:p>
        </w:tc>
      </w:tr>
      <w:tr w:rsidR="00505CC0" w:rsidTr="00181981">
        <w:tc>
          <w:tcPr>
            <w:tcW w:w="1101" w:type="dxa"/>
            <w:vMerge w:val="restart"/>
            <w:shd w:val="clear" w:color="auto" w:fill="auto"/>
          </w:tcPr>
          <w:p w:rsidR="00505CC0" w:rsidRDefault="00505CC0" w:rsidP="00505CC0"/>
          <w:p w:rsidR="00505CC0" w:rsidRDefault="00505CC0" w:rsidP="00505CC0"/>
          <w:p w:rsidR="00505CC0" w:rsidRDefault="00505CC0" w:rsidP="00505CC0"/>
          <w:p w:rsidR="00505CC0" w:rsidRDefault="00505CC0" w:rsidP="00505CC0"/>
          <w:p w:rsidR="00505CC0" w:rsidRPr="00505CC0" w:rsidRDefault="00505CC0" w:rsidP="00505CC0">
            <w:pPr>
              <w:rPr>
                <w:b/>
                <w:sz w:val="22"/>
                <w:szCs w:val="22"/>
              </w:rPr>
            </w:pPr>
            <w:r w:rsidRPr="00505CC0">
              <w:rPr>
                <w:b/>
                <w:sz w:val="22"/>
                <w:szCs w:val="22"/>
              </w:rPr>
              <w:t>2.</w:t>
            </w:r>
          </w:p>
          <w:p w:rsidR="00505CC0" w:rsidRPr="00505CC0" w:rsidRDefault="00505CC0" w:rsidP="00992CB1"/>
        </w:tc>
        <w:tc>
          <w:tcPr>
            <w:tcW w:w="8469" w:type="dxa"/>
            <w:gridSpan w:val="3"/>
          </w:tcPr>
          <w:p w:rsidR="00505CC0" w:rsidRPr="00505CC0" w:rsidRDefault="00505CC0" w:rsidP="00992CB1">
            <w:pPr>
              <w:rPr>
                <w:b/>
                <w:sz w:val="22"/>
                <w:szCs w:val="22"/>
              </w:rPr>
            </w:pPr>
            <w:r w:rsidRPr="00505CC0">
              <w:rPr>
                <w:b/>
                <w:sz w:val="22"/>
                <w:szCs w:val="22"/>
              </w:rPr>
              <w:t>Техническое обслуживание оборудования:</w:t>
            </w:r>
          </w:p>
        </w:tc>
      </w:tr>
      <w:tr w:rsidR="00505CC0" w:rsidTr="007D4B41">
        <w:tc>
          <w:tcPr>
            <w:tcW w:w="1101" w:type="dxa"/>
            <w:vMerge/>
          </w:tcPr>
          <w:p w:rsidR="00505CC0" w:rsidRPr="00505CC0" w:rsidRDefault="00505CC0" w:rsidP="00992CB1">
            <w:pPr>
              <w:rPr>
                <w:b/>
                <w:sz w:val="22"/>
                <w:szCs w:val="22"/>
              </w:rPr>
            </w:pPr>
          </w:p>
        </w:tc>
        <w:tc>
          <w:tcPr>
            <w:tcW w:w="4394" w:type="dxa"/>
            <w:vAlign w:val="center"/>
          </w:tcPr>
          <w:p w:rsidR="00505CC0" w:rsidRPr="00505CC0" w:rsidRDefault="00505CC0" w:rsidP="00311DE6">
            <w:pPr>
              <w:rPr>
                <w:sz w:val="22"/>
                <w:szCs w:val="22"/>
              </w:rPr>
            </w:pPr>
            <w:r w:rsidRPr="00505CC0">
              <w:rPr>
                <w:sz w:val="22"/>
                <w:szCs w:val="22"/>
              </w:rPr>
              <w:t>1. Хроматограф «</w:t>
            </w:r>
            <w:proofErr w:type="spellStart"/>
            <w:r w:rsidRPr="00505CC0">
              <w:rPr>
                <w:sz w:val="22"/>
                <w:szCs w:val="22"/>
              </w:rPr>
              <w:t>Хроматэк</w:t>
            </w:r>
            <w:proofErr w:type="spellEnd"/>
            <w:r w:rsidRPr="00505CC0">
              <w:rPr>
                <w:sz w:val="22"/>
                <w:szCs w:val="22"/>
              </w:rPr>
              <w:t>-Кристалл 5000</w:t>
            </w:r>
            <w:r>
              <w:rPr>
                <w:sz w:val="22"/>
                <w:szCs w:val="22"/>
              </w:rPr>
              <w:t>.2</w:t>
            </w:r>
            <w:r w:rsidRPr="00505CC0">
              <w:rPr>
                <w:sz w:val="22"/>
                <w:szCs w:val="22"/>
              </w:rPr>
              <w:t>», зав.№ 152666.</w:t>
            </w:r>
            <w:r w:rsidRPr="00505CC0">
              <w:rPr>
                <w:sz w:val="22"/>
                <w:szCs w:val="22"/>
              </w:rPr>
              <w:tab/>
            </w:r>
            <w:r w:rsidRPr="00505CC0">
              <w:rPr>
                <w:sz w:val="22"/>
                <w:szCs w:val="22"/>
              </w:rPr>
              <w:tab/>
            </w:r>
          </w:p>
          <w:p w:rsidR="00505CC0" w:rsidRPr="00505CC0" w:rsidRDefault="00505CC0" w:rsidP="00311DE6">
            <w:pPr>
              <w:rPr>
                <w:sz w:val="22"/>
                <w:szCs w:val="22"/>
              </w:rPr>
            </w:pPr>
            <w:r w:rsidRPr="00505CC0">
              <w:rPr>
                <w:sz w:val="22"/>
                <w:szCs w:val="22"/>
              </w:rPr>
              <w:tab/>
            </w:r>
            <w:r w:rsidRPr="00505CC0">
              <w:rPr>
                <w:sz w:val="22"/>
                <w:szCs w:val="22"/>
              </w:rPr>
              <w:tab/>
            </w:r>
          </w:p>
        </w:tc>
        <w:tc>
          <w:tcPr>
            <w:tcW w:w="1682" w:type="dxa"/>
          </w:tcPr>
          <w:p w:rsidR="00505CC0" w:rsidRPr="00505CC0" w:rsidRDefault="00505CC0" w:rsidP="00992CB1">
            <w:pPr>
              <w:rPr>
                <w:b/>
                <w:sz w:val="22"/>
                <w:szCs w:val="22"/>
              </w:rPr>
            </w:pPr>
          </w:p>
        </w:tc>
        <w:tc>
          <w:tcPr>
            <w:tcW w:w="2393" w:type="dxa"/>
          </w:tcPr>
          <w:p w:rsidR="00505CC0" w:rsidRPr="00505CC0" w:rsidRDefault="00505CC0" w:rsidP="00992CB1">
            <w:pPr>
              <w:rPr>
                <w:b/>
                <w:sz w:val="22"/>
                <w:szCs w:val="22"/>
              </w:rPr>
            </w:pPr>
          </w:p>
        </w:tc>
      </w:tr>
      <w:tr w:rsidR="00505CC0" w:rsidTr="007D4B41">
        <w:tc>
          <w:tcPr>
            <w:tcW w:w="1101" w:type="dxa"/>
            <w:vMerge/>
          </w:tcPr>
          <w:p w:rsidR="00505CC0" w:rsidRPr="00505CC0" w:rsidRDefault="00505CC0" w:rsidP="00992CB1">
            <w:pPr>
              <w:rPr>
                <w:b/>
                <w:sz w:val="22"/>
                <w:szCs w:val="22"/>
              </w:rPr>
            </w:pPr>
          </w:p>
        </w:tc>
        <w:tc>
          <w:tcPr>
            <w:tcW w:w="4394" w:type="dxa"/>
            <w:vAlign w:val="center"/>
          </w:tcPr>
          <w:p w:rsidR="00505CC0" w:rsidRPr="00505CC0" w:rsidRDefault="00505CC0" w:rsidP="00311DE6">
            <w:pPr>
              <w:rPr>
                <w:sz w:val="22"/>
                <w:szCs w:val="22"/>
              </w:rPr>
            </w:pPr>
            <w:r w:rsidRPr="00505CC0">
              <w:rPr>
                <w:sz w:val="22"/>
                <w:szCs w:val="22"/>
              </w:rPr>
              <w:t>2. Хроматограф «</w:t>
            </w:r>
            <w:proofErr w:type="spellStart"/>
            <w:r w:rsidRPr="00505CC0">
              <w:rPr>
                <w:sz w:val="22"/>
                <w:szCs w:val="22"/>
              </w:rPr>
              <w:t>Хроматэк</w:t>
            </w:r>
            <w:proofErr w:type="spellEnd"/>
            <w:r w:rsidRPr="00505CC0">
              <w:rPr>
                <w:sz w:val="22"/>
                <w:szCs w:val="22"/>
              </w:rPr>
              <w:t>-Кристалл 5000</w:t>
            </w:r>
            <w:r>
              <w:rPr>
                <w:sz w:val="22"/>
                <w:szCs w:val="22"/>
              </w:rPr>
              <w:t>.2</w:t>
            </w:r>
            <w:r w:rsidRPr="00505CC0">
              <w:rPr>
                <w:sz w:val="22"/>
                <w:szCs w:val="22"/>
              </w:rPr>
              <w:t>», зав.№ 952597.</w:t>
            </w:r>
          </w:p>
          <w:p w:rsidR="00505CC0" w:rsidRPr="00505CC0" w:rsidRDefault="00505CC0" w:rsidP="00311DE6">
            <w:pPr>
              <w:rPr>
                <w:sz w:val="22"/>
                <w:szCs w:val="22"/>
              </w:rPr>
            </w:pPr>
          </w:p>
        </w:tc>
        <w:tc>
          <w:tcPr>
            <w:tcW w:w="1682" w:type="dxa"/>
          </w:tcPr>
          <w:p w:rsidR="00505CC0" w:rsidRPr="00505CC0" w:rsidRDefault="00505CC0" w:rsidP="00992CB1">
            <w:pPr>
              <w:rPr>
                <w:b/>
                <w:sz w:val="22"/>
                <w:szCs w:val="22"/>
              </w:rPr>
            </w:pPr>
          </w:p>
        </w:tc>
        <w:tc>
          <w:tcPr>
            <w:tcW w:w="2393" w:type="dxa"/>
          </w:tcPr>
          <w:p w:rsidR="00505CC0" w:rsidRPr="00505CC0" w:rsidRDefault="00505CC0" w:rsidP="00992CB1">
            <w:pPr>
              <w:rPr>
                <w:b/>
                <w:sz w:val="22"/>
                <w:szCs w:val="22"/>
              </w:rPr>
            </w:pPr>
          </w:p>
        </w:tc>
      </w:tr>
      <w:tr w:rsidR="00505CC0" w:rsidTr="007D4B41">
        <w:tc>
          <w:tcPr>
            <w:tcW w:w="1101" w:type="dxa"/>
            <w:vMerge/>
          </w:tcPr>
          <w:p w:rsidR="00505CC0" w:rsidRPr="00505CC0" w:rsidRDefault="00505CC0" w:rsidP="00992CB1">
            <w:pPr>
              <w:rPr>
                <w:b/>
                <w:sz w:val="22"/>
                <w:szCs w:val="22"/>
              </w:rPr>
            </w:pPr>
          </w:p>
        </w:tc>
        <w:tc>
          <w:tcPr>
            <w:tcW w:w="4394" w:type="dxa"/>
            <w:vAlign w:val="center"/>
          </w:tcPr>
          <w:p w:rsidR="00505CC0" w:rsidRPr="00505CC0" w:rsidRDefault="00505CC0" w:rsidP="00311DE6">
            <w:pPr>
              <w:rPr>
                <w:sz w:val="22"/>
                <w:szCs w:val="22"/>
              </w:rPr>
            </w:pPr>
            <w:r w:rsidRPr="00505CC0">
              <w:rPr>
                <w:sz w:val="22"/>
                <w:szCs w:val="22"/>
              </w:rPr>
              <w:t>3. Хроматограф «</w:t>
            </w:r>
            <w:proofErr w:type="spellStart"/>
            <w:r w:rsidRPr="00505CC0">
              <w:rPr>
                <w:sz w:val="22"/>
                <w:szCs w:val="22"/>
              </w:rPr>
              <w:t>Хроматэк</w:t>
            </w:r>
            <w:proofErr w:type="spellEnd"/>
            <w:r w:rsidRPr="00505CC0">
              <w:rPr>
                <w:sz w:val="22"/>
                <w:szCs w:val="22"/>
              </w:rPr>
              <w:t>-Кристалл 5000</w:t>
            </w:r>
            <w:r>
              <w:rPr>
                <w:sz w:val="22"/>
                <w:szCs w:val="22"/>
              </w:rPr>
              <w:t>.1</w:t>
            </w:r>
            <w:r w:rsidRPr="00505CC0">
              <w:rPr>
                <w:sz w:val="22"/>
                <w:szCs w:val="22"/>
              </w:rPr>
              <w:t>», зав.№ 6711.</w:t>
            </w:r>
          </w:p>
          <w:p w:rsidR="00505CC0" w:rsidRPr="00505CC0" w:rsidRDefault="00505CC0" w:rsidP="00311DE6">
            <w:pPr>
              <w:rPr>
                <w:sz w:val="22"/>
                <w:szCs w:val="22"/>
              </w:rPr>
            </w:pPr>
          </w:p>
        </w:tc>
        <w:tc>
          <w:tcPr>
            <w:tcW w:w="1682" w:type="dxa"/>
          </w:tcPr>
          <w:p w:rsidR="00505CC0" w:rsidRPr="00505CC0" w:rsidRDefault="00505CC0" w:rsidP="00992CB1">
            <w:pPr>
              <w:rPr>
                <w:b/>
                <w:sz w:val="22"/>
                <w:szCs w:val="22"/>
              </w:rPr>
            </w:pPr>
          </w:p>
        </w:tc>
        <w:tc>
          <w:tcPr>
            <w:tcW w:w="2393" w:type="dxa"/>
          </w:tcPr>
          <w:p w:rsidR="00505CC0" w:rsidRPr="00505CC0" w:rsidRDefault="00505CC0" w:rsidP="00992CB1">
            <w:pPr>
              <w:rPr>
                <w:b/>
                <w:sz w:val="22"/>
                <w:szCs w:val="22"/>
              </w:rPr>
            </w:pPr>
          </w:p>
        </w:tc>
      </w:tr>
      <w:tr w:rsidR="00505CC0" w:rsidTr="007D4B41">
        <w:tc>
          <w:tcPr>
            <w:tcW w:w="1101" w:type="dxa"/>
            <w:vMerge/>
          </w:tcPr>
          <w:p w:rsidR="00505CC0" w:rsidRPr="00505CC0" w:rsidRDefault="00505CC0" w:rsidP="00992CB1">
            <w:pPr>
              <w:rPr>
                <w:b/>
                <w:sz w:val="22"/>
                <w:szCs w:val="22"/>
              </w:rPr>
            </w:pPr>
          </w:p>
        </w:tc>
        <w:tc>
          <w:tcPr>
            <w:tcW w:w="4394" w:type="dxa"/>
            <w:vAlign w:val="center"/>
          </w:tcPr>
          <w:p w:rsidR="00505CC0" w:rsidRPr="00505CC0" w:rsidRDefault="00505CC0" w:rsidP="00311DE6">
            <w:pPr>
              <w:rPr>
                <w:sz w:val="22"/>
                <w:szCs w:val="22"/>
              </w:rPr>
            </w:pPr>
            <w:r w:rsidRPr="00505CC0">
              <w:rPr>
                <w:sz w:val="22"/>
                <w:szCs w:val="22"/>
              </w:rPr>
              <w:t>4. Хроматограф «</w:t>
            </w:r>
            <w:proofErr w:type="spellStart"/>
            <w:r w:rsidRPr="00505CC0">
              <w:rPr>
                <w:sz w:val="22"/>
                <w:szCs w:val="22"/>
              </w:rPr>
              <w:t>Хроматэк</w:t>
            </w:r>
            <w:proofErr w:type="spellEnd"/>
            <w:r w:rsidRPr="00505CC0">
              <w:rPr>
                <w:sz w:val="22"/>
                <w:szCs w:val="22"/>
              </w:rPr>
              <w:t>-Кристалл 5000</w:t>
            </w:r>
            <w:r>
              <w:rPr>
                <w:sz w:val="22"/>
                <w:szCs w:val="22"/>
              </w:rPr>
              <w:t>.2</w:t>
            </w:r>
            <w:r w:rsidRPr="00505CC0">
              <w:rPr>
                <w:sz w:val="22"/>
                <w:szCs w:val="22"/>
              </w:rPr>
              <w:t xml:space="preserve">», зав.№ </w:t>
            </w:r>
          </w:p>
          <w:p w:rsidR="00505CC0" w:rsidRPr="00505CC0" w:rsidRDefault="00505CC0" w:rsidP="00311DE6">
            <w:pPr>
              <w:rPr>
                <w:sz w:val="22"/>
                <w:szCs w:val="22"/>
              </w:rPr>
            </w:pPr>
            <w:r w:rsidRPr="00505CC0">
              <w:rPr>
                <w:sz w:val="22"/>
                <w:szCs w:val="22"/>
              </w:rPr>
              <w:t>552335.</w:t>
            </w:r>
            <w:r w:rsidRPr="00505CC0">
              <w:rPr>
                <w:sz w:val="22"/>
                <w:szCs w:val="22"/>
              </w:rPr>
              <w:tab/>
            </w:r>
            <w:r w:rsidRPr="00505CC0">
              <w:rPr>
                <w:sz w:val="22"/>
                <w:szCs w:val="22"/>
              </w:rPr>
              <w:tab/>
            </w:r>
          </w:p>
        </w:tc>
        <w:tc>
          <w:tcPr>
            <w:tcW w:w="1682" w:type="dxa"/>
          </w:tcPr>
          <w:p w:rsidR="00505CC0" w:rsidRPr="00505CC0" w:rsidRDefault="00505CC0" w:rsidP="00992CB1">
            <w:pPr>
              <w:rPr>
                <w:b/>
                <w:sz w:val="22"/>
                <w:szCs w:val="22"/>
              </w:rPr>
            </w:pPr>
          </w:p>
        </w:tc>
        <w:tc>
          <w:tcPr>
            <w:tcW w:w="2393" w:type="dxa"/>
          </w:tcPr>
          <w:p w:rsidR="00505CC0" w:rsidRPr="00505CC0" w:rsidRDefault="00505CC0" w:rsidP="00992CB1">
            <w:pPr>
              <w:rPr>
                <w:b/>
                <w:sz w:val="22"/>
                <w:szCs w:val="22"/>
              </w:rPr>
            </w:pPr>
          </w:p>
        </w:tc>
      </w:tr>
      <w:tr w:rsidR="00505CC0" w:rsidRPr="000740C2" w:rsidTr="00EC419F">
        <w:tc>
          <w:tcPr>
            <w:tcW w:w="1101" w:type="dxa"/>
            <w:vMerge/>
          </w:tcPr>
          <w:p w:rsidR="00505CC0" w:rsidRPr="00505CC0" w:rsidRDefault="00505CC0" w:rsidP="00992CB1">
            <w:pPr>
              <w:rPr>
                <w:b/>
                <w:sz w:val="22"/>
                <w:szCs w:val="22"/>
              </w:rPr>
            </w:pPr>
          </w:p>
        </w:tc>
        <w:tc>
          <w:tcPr>
            <w:tcW w:w="4394" w:type="dxa"/>
          </w:tcPr>
          <w:p w:rsidR="00505CC0" w:rsidRPr="00505CC0" w:rsidRDefault="00505CC0" w:rsidP="000740C2">
            <w:pPr>
              <w:jc w:val="right"/>
              <w:rPr>
                <w:b/>
                <w:sz w:val="22"/>
                <w:szCs w:val="22"/>
              </w:rPr>
            </w:pPr>
            <w:r w:rsidRPr="00505CC0">
              <w:rPr>
                <w:b/>
                <w:sz w:val="22"/>
                <w:szCs w:val="22"/>
              </w:rPr>
              <w:t>Итого:</w:t>
            </w:r>
          </w:p>
        </w:tc>
        <w:tc>
          <w:tcPr>
            <w:tcW w:w="1682" w:type="dxa"/>
          </w:tcPr>
          <w:p w:rsidR="00505CC0" w:rsidRPr="00505CC0" w:rsidRDefault="00505CC0" w:rsidP="00992CB1">
            <w:pPr>
              <w:rPr>
                <w:b/>
                <w:sz w:val="22"/>
                <w:szCs w:val="22"/>
              </w:rPr>
            </w:pPr>
          </w:p>
        </w:tc>
        <w:tc>
          <w:tcPr>
            <w:tcW w:w="2393" w:type="dxa"/>
          </w:tcPr>
          <w:p w:rsidR="00505CC0" w:rsidRPr="00505CC0" w:rsidRDefault="00505CC0" w:rsidP="00992CB1">
            <w:pPr>
              <w:rPr>
                <w:b/>
                <w:sz w:val="22"/>
                <w:szCs w:val="22"/>
              </w:rPr>
            </w:pPr>
          </w:p>
        </w:tc>
      </w:tr>
    </w:tbl>
    <w:p w:rsidR="00EC419F" w:rsidRPr="000740C2" w:rsidRDefault="00EC419F" w:rsidP="00992CB1">
      <w:pPr>
        <w:spacing w:after="0" w:line="240" w:lineRule="auto"/>
        <w:rPr>
          <w:rFonts w:ascii="Times New Roman" w:eastAsia="Times New Roman" w:hAnsi="Times New Roman" w:cs="Times New Roman"/>
          <w:b/>
          <w:sz w:val="20"/>
          <w:szCs w:val="20"/>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Default="00992CB1" w:rsidP="00E30BF2">
      <w:pPr>
        <w:spacing w:after="0"/>
        <w:ind w:firstLine="709"/>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w:t>
      </w:r>
      <w:r w:rsidR="00E30BF2">
        <w:rPr>
          <w:rFonts w:ascii="Times New Roman" w:eastAsia="Times New Roman" w:hAnsi="Times New Roman" w:cs="Times New Roman"/>
          <w:b/>
          <w:sz w:val="24"/>
          <w:szCs w:val="24"/>
          <w:lang w:eastAsia="ru-RU"/>
        </w:rPr>
        <w:t>е</w:t>
      </w:r>
      <w:r w:rsidRPr="00992CB1">
        <w:rPr>
          <w:rFonts w:ascii="Times New Roman" w:eastAsia="Times New Roman" w:hAnsi="Times New Roman" w:cs="Times New Roman"/>
          <w:b/>
          <w:sz w:val="24"/>
          <w:szCs w:val="24"/>
          <w:lang w:eastAsia="ru-RU"/>
        </w:rPr>
        <w:t>:</w:t>
      </w:r>
    </w:p>
    <w:p w:rsidR="00035B27" w:rsidRPr="00992CB1" w:rsidRDefault="00035B27" w:rsidP="0061787D">
      <w:pPr>
        <w:spacing w:after="0"/>
        <w:rPr>
          <w:rFonts w:ascii="Times New Roman" w:eastAsia="Times New Roman" w:hAnsi="Times New Roman" w:cs="Times New Roman"/>
          <w:b/>
          <w:sz w:val="24"/>
          <w:szCs w:val="24"/>
          <w:lang w:eastAsia="ru-RU"/>
        </w:rPr>
      </w:pPr>
    </w:p>
    <w:p w:rsidR="00992CB1" w:rsidRPr="00992CB1" w:rsidRDefault="00992CB1" w:rsidP="00E30BF2">
      <w:pPr>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Календарный план проведения работ подлежит корректировке при изменении погодных условий и сроков предоставления </w:t>
      </w:r>
      <w:r w:rsidR="00E30BF2">
        <w:rPr>
          <w:rFonts w:ascii="Times New Roman" w:eastAsia="Times New Roman" w:hAnsi="Times New Roman" w:cs="Times New Roman"/>
          <w:sz w:val="24"/>
          <w:szCs w:val="24"/>
          <w:lang w:eastAsia="ru-RU"/>
        </w:rPr>
        <w:t xml:space="preserve">оборудования </w:t>
      </w:r>
      <w:r w:rsidRPr="00992CB1">
        <w:rPr>
          <w:rFonts w:ascii="Times New Roman" w:eastAsia="Times New Roman" w:hAnsi="Times New Roman" w:cs="Times New Roman"/>
          <w:sz w:val="24"/>
          <w:szCs w:val="24"/>
          <w:lang w:eastAsia="ru-RU"/>
        </w:rPr>
        <w:t>«Заказчиком»</w:t>
      </w:r>
      <w:r w:rsidR="00E30BF2">
        <w:rPr>
          <w:rFonts w:ascii="Times New Roman" w:eastAsia="Times New Roman" w:hAnsi="Times New Roman" w:cs="Times New Roman"/>
          <w:sz w:val="24"/>
          <w:szCs w:val="24"/>
          <w:lang w:eastAsia="ru-RU"/>
        </w:rPr>
        <w:t xml:space="preserve"> «Исполнителю» для выполнения работ по договору.</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61787D">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 xml:space="preserve">Приложение № </w:t>
      </w:r>
      <w:r w:rsidR="00281446">
        <w:rPr>
          <w:rFonts w:ascii="Times New Roman" w:eastAsia="Times New Roman" w:hAnsi="Times New Roman" w:cs="Times New Roman"/>
          <w:bCs/>
          <w:kern w:val="28"/>
          <w:sz w:val="24"/>
          <w:szCs w:val="24"/>
          <w:lang w:eastAsia="ru-RU"/>
        </w:rPr>
        <w:t>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100711">
        <w:rPr>
          <w:rFonts w:ascii="Times New Roman" w:eastAsia="Times New Roman" w:hAnsi="Times New Roman" w:cs="Times New Roman"/>
          <w:sz w:val="24"/>
          <w:szCs w:val="24"/>
          <w:lang w:eastAsia="ru-RU"/>
        </w:rPr>
        <w:t>7</w:t>
      </w:r>
      <w:r w:rsidRPr="00992CB1">
        <w:rPr>
          <w:rFonts w:ascii="Times New Roman" w:eastAsia="Times New Roman" w:hAnsi="Times New Roman" w:cs="Times New Roman"/>
          <w:sz w:val="24"/>
          <w:szCs w:val="24"/>
          <w:lang w:eastAsia="ru-RU"/>
        </w:rPr>
        <w:t xml:space="preserve"> г.</w:t>
      </w:r>
    </w:p>
    <w:p w:rsidR="00035B27" w:rsidRDefault="00035B27" w:rsidP="00035B27">
      <w:pPr>
        <w:spacing w:after="0" w:line="240" w:lineRule="auto"/>
        <w:jc w:val="center"/>
        <w:rPr>
          <w:rFonts w:ascii="Times New Roman" w:eastAsia="Times New Roman" w:hAnsi="Times New Roman" w:cs="Times New Roman"/>
          <w:b/>
          <w:sz w:val="24"/>
          <w:szCs w:val="24"/>
          <w:u w:val="single"/>
          <w:lang w:eastAsia="ru-RU"/>
        </w:rPr>
      </w:pPr>
    </w:p>
    <w:p w:rsidR="00035B27" w:rsidRPr="004B0C29" w:rsidRDefault="00035B27" w:rsidP="00035B27">
      <w:pPr>
        <w:spacing w:after="0" w:line="240" w:lineRule="auto"/>
        <w:jc w:val="center"/>
        <w:rPr>
          <w:rFonts w:ascii="Times New Roman" w:eastAsia="Times New Roman" w:hAnsi="Times New Roman" w:cs="Times New Roman"/>
          <w:b/>
          <w:sz w:val="16"/>
          <w:szCs w:val="16"/>
          <w:u w:val="single"/>
          <w:lang w:eastAsia="ru-RU"/>
        </w:rPr>
      </w:pPr>
    </w:p>
    <w:p w:rsidR="00100711" w:rsidRPr="00100711" w:rsidRDefault="00100711" w:rsidP="00100711">
      <w:pPr>
        <w:jc w:val="center"/>
        <w:rPr>
          <w:rFonts w:ascii="Times New Roman" w:hAnsi="Times New Roman" w:cs="Times New Roman"/>
          <w:b/>
          <w:sz w:val="24"/>
          <w:szCs w:val="28"/>
        </w:rPr>
      </w:pPr>
      <w:r w:rsidRPr="00100711">
        <w:rPr>
          <w:rFonts w:ascii="Times New Roman" w:hAnsi="Times New Roman" w:cs="Times New Roman"/>
          <w:b/>
          <w:sz w:val="24"/>
          <w:szCs w:val="28"/>
        </w:rPr>
        <w:t>Техническое задание</w:t>
      </w:r>
    </w:p>
    <w:p w:rsidR="00100711" w:rsidRPr="00100711" w:rsidRDefault="00100711" w:rsidP="00100711">
      <w:pPr>
        <w:jc w:val="center"/>
        <w:rPr>
          <w:rFonts w:ascii="Times New Roman" w:hAnsi="Times New Roman" w:cs="Times New Roman"/>
          <w:b/>
          <w:sz w:val="24"/>
          <w:szCs w:val="28"/>
        </w:rPr>
      </w:pPr>
      <w:r w:rsidRPr="00100711">
        <w:rPr>
          <w:rFonts w:ascii="Times New Roman" w:hAnsi="Times New Roman" w:cs="Times New Roman"/>
          <w:b/>
          <w:sz w:val="24"/>
          <w:szCs w:val="28"/>
        </w:rPr>
        <w:t>на проведение технического обслуживания и модернизации (дооснащения) комплекса аппаратно-программного на базе хроматографа «</w:t>
      </w:r>
      <w:proofErr w:type="spellStart"/>
      <w:r w:rsidRPr="00100711">
        <w:rPr>
          <w:rFonts w:ascii="Times New Roman" w:hAnsi="Times New Roman" w:cs="Times New Roman"/>
          <w:b/>
          <w:sz w:val="24"/>
          <w:szCs w:val="28"/>
        </w:rPr>
        <w:t>Хроматэк</w:t>
      </w:r>
      <w:proofErr w:type="spellEnd"/>
      <w:r w:rsidRPr="00100711">
        <w:rPr>
          <w:rFonts w:ascii="Times New Roman" w:hAnsi="Times New Roman" w:cs="Times New Roman"/>
          <w:b/>
          <w:sz w:val="24"/>
          <w:szCs w:val="28"/>
        </w:rPr>
        <w:t>-Кристалл</w:t>
      </w:r>
      <w:r>
        <w:rPr>
          <w:rFonts w:ascii="Times New Roman" w:hAnsi="Times New Roman" w:cs="Times New Roman"/>
          <w:b/>
          <w:sz w:val="24"/>
          <w:szCs w:val="28"/>
        </w:rPr>
        <w:t xml:space="preserve"> </w:t>
      </w:r>
      <w:r w:rsidRPr="00100711">
        <w:rPr>
          <w:rFonts w:ascii="Times New Roman" w:hAnsi="Times New Roman" w:cs="Times New Roman"/>
          <w:b/>
          <w:sz w:val="24"/>
          <w:szCs w:val="28"/>
        </w:rPr>
        <w:t>5000»</w:t>
      </w:r>
    </w:p>
    <w:tbl>
      <w:tblPr>
        <w:tblStyle w:val="2"/>
        <w:tblW w:w="0" w:type="auto"/>
        <w:tblLook w:val="04A0" w:firstRow="1" w:lastRow="0" w:firstColumn="1" w:lastColumn="0" w:noHBand="0" w:noVBand="1"/>
      </w:tblPr>
      <w:tblGrid>
        <w:gridCol w:w="2459"/>
        <w:gridCol w:w="7111"/>
      </w:tblGrid>
      <w:tr w:rsidR="00100711" w:rsidRPr="00100711" w:rsidTr="00311DE6">
        <w:tc>
          <w:tcPr>
            <w:tcW w:w="2518" w:type="dxa"/>
          </w:tcPr>
          <w:p w:rsidR="00100711" w:rsidRPr="00100711" w:rsidRDefault="00100711" w:rsidP="00100711">
            <w:pPr>
              <w:jc w:val="center"/>
              <w:rPr>
                <w:b/>
                <w:sz w:val="22"/>
                <w:szCs w:val="22"/>
              </w:rPr>
            </w:pPr>
            <w:r w:rsidRPr="00100711">
              <w:rPr>
                <w:b/>
                <w:sz w:val="22"/>
                <w:szCs w:val="22"/>
              </w:rPr>
              <w:t>Наименование разделов</w:t>
            </w:r>
          </w:p>
        </w:tc>
        <w:tc>
          <w:tcPr>
            <w:tcW w:w="7619" w:type="dxa"/>
          </w:tcPr>
          <w:p w:rsidR="00100711" w:rsidRPr="00100711" w:rsidRDefault="00100711" w:rsidP="00100711">
            <w:pPr>
              <w:jc w:val="center"/>
              <w:rPr>
                <w:b/>
                <w:sz w:val="22"/>
                <w:szCs w:val="22"/>
              </w:rPr>
            </w:pPr>
            <w:r w:rsidRPr="00100711">
              <w:rPr>
                <w:b/>
                <w:sz w:val="22"/>
                <w:szCs w:val="22"/>
              </w:rPr>
              <w:t>Содержание разделов</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1. Наименование объекта.</w:t>
            </w:r>
          </w:p>
        </w:tc>
        <w:tc>
          <w:tcPr>
            <w:tcW w:w="7619" w:type="dxa"/>
          </w:tcPr>
          <w:p w:rsidR="00100711" w:rsidRPr="00100711" w:rsidRDefault="00100711" w:rsidP="00100711">
            <w:pPr>
              <w:rPr>
                <w:sz w:val="22"/>
                <w:szCs w:val="22"/>
              </w:rPr>
            </w:pPr>
            <w:r w:rsidRPr="00100711">
              <w:rPr>
                <w:sz w:val="22"/>
                <w:szCs w:val="22"/>
              </w:rPr>
              <w:t>1. Хроматограф «</w:t>
            </w:r>
            <w:proofErr w:type="spellStart"/>
            <w:r w:rsidRPr="00100711">
              <w:rPr>
                <w:sz w:val="22"/>
                <w:szCs w:val="22"/>
              </w:rPr>
              <w:t>Хроматэк</w:t>
            </w:r>
            <w:proofErr w:type="spellEnd"/>
            <w:r w:rsidRPr="00100711">
              <w:rPr>
                <w:sz w:val="22"/>
                <w:szCs w:val="22"/>
              </w:rPr>
              <w:t>-Кристалл 5000</w:t>
            </w:r>
            <w:r w:rsidR="00C60BD8">
              <w:rPr>
                <w:sz w:val="22"/>
                <w:szCs w:val="22"/>
              </w:rPr>
              <w:t>.2</w:t>
            </w:r>
            <w:r w:rsidRPr="00100711">
              <w:rPr>
                <w:sz w:val="22"/>
                <w:szCs w:val="22"/>
              </w:rPr>
              <w:t>», зав.№ 152666.</w:t>
            </w:r>
          </w:p>
          <w:p w:rsidR="00100711" w:rsidRPr="00100711" w:rsidRDefault="00100711" w:rsidP="00100711">
            <w:pPr>
              <w:rPr>
                <w:sz w:val="22"/>
                <w:szCs w:val="22"/>
              </w:rPr>
            </w:pPr>
            <w:r w:rsidRPr="00100711">
              <w:rPr>
                <w:sz w:val="22"/>
                <w:szCs w:val="22"/>
              </w:rPr>
              <w:t>2. Хроматограф «</w:t>
            </w:r>
            <w:proofErr w:type="spellStart"/>
            <w:r w:rsidRPr="00100711">
              <w:rPr>
                <w:sz w:val="22"/>
                <w:szCs w:val="22"/>
              </w:rPr>
              <w:t>Хроматэк</w:t>
            </w:r>
            <w:proofErr w:type="spellEnd"/>
            <w:r w:rsidRPr="00100711">
              <w:rPr>
                <w:sz w:val="22"/>
                <w:szCs w:val="22"/>
              </w:rPr>
              <w:t>-Кристалл 5000</w:t>
            </w:r>
            <w:r w:rsidR="00C60BD8">
              <w:rPr>
                <w:sz w:val="22"/>
                <w:szCs w:val="22"/>
              </w:rPr>
              <w:t>.2</w:t>
            </w:r>
            <w:r w:rsidRPr="00100711">
              <w:rPr>
                <w:sz w:val="22"/>
                <w:szCs w:val="22"/>
              </w:rPr>
              <w:t>», зав.№ 952597.</w:t>
            </w:r>
          </w:p>
          <w:p w:rsidR="00100711" w:rsidRPr="00100711" w:rsidRDefault="00100711" w:rsidP="00100711">
            <w:pPr>
              <w:rPr>
                <w:sz w:val="22"/>
                <w:szCs w:val="22"/>
              </w:rPr>
            </w:pPr>
            <w:r w:rsidRPr="00100711">
              <w:rPr>
                <w:sz w:val="22"/>
                <w:szCs w:val="22"/>
              </w:rPr>
              <w:t>3. Хроматограф «</w:t>
            </w:r>
            <w:proofErr w:type="spellStart"/>
            <w:r w:rsidRPr="00100711">
              <w:rPr>
                <w:sz w:val="22"/>
                <w:szCs w:val="22"/>
              </w:rPr>
              <w:t>Хроматэк</w:t>
            </w:r>
            <w:proofErr w:type="spellEnd"/>
            <w:r w:rsidRPr="00100711">
              <w:rPr>
                <w:sz w:val="22"/>
                <w:szCs w:val="22"/>
              </w:rPr>
              <w:t>-Кристалл 5000</w:t>
            </w:r>
            <w:r w:rsidR="00C60BD8">
              <w:rPr>
                <w:sz w:val="22"/>
                <w:szCs w:val="22"/>
              </w:rPr>
              <w:t>.1</w:t>
            </w:r>
            <w:r w:rsidRPr="00100711">
              <w:rPr>
                <w:sz w:val="22"/>
                <w:szCs w:val="22"/>
              </w:rPr>
              <w:t>», зав.№ 6711.</w:t>
            </w:r>
          </w:p>
          <w:p w:rsidR="00100711" w:rsidRPr="00100711" w:rsidRDefault="00100711" w:rsidP="00100711">
            <w:pPr>
              <w:rPr>
                <w:sz w:val="22"/>
                <w:szCs w:val="22"/>
              </w:rPr>
            </w:pPr>
            <w:r w:rsidRPr="00100711">
              <w:rPr>
                <w:sz w:val="22"/>
                <w:szCs w:val="22"/>
              </w:rPr>
              <w:t>4. Хроматограф «</w:t>
            </w:r>
            <w:proofErr w:type="spellStart"/>
            <w:r w:rsidRPr="00100711">
              <w:rPr>
                <w:sz w:val="22"/>
                <w:szCs w:val="22"/>
              </w:rPr>
              <w:t>Хроматэк</w:t>
            </w:r>
            <w:proofErr w:type="spellEnd"/>
            <w:r w:rsidRPr="00100711">
              <w:rPr>
                <w:sz w:val="22"/>
                <w:szCs w:val="22"/>
              </w:rPr>
              <w:t>-Кристалл 5000</w:t>
            </w:r>
            <w:r w:rsidR="00C60BD8">
              <w:rPr>
                <w:sz w:val="22"/>
                <w:szCs w:val="22"/>
              </w:rPr>
              <w:t>.2</w:t>
            </w:r>
            <w:bookmarkStart w:id="2" w:name="_GoBack"/>
            <w:bookmarkEnd w:id="2"/>
            <w:r w:rsidRPr="00100711">
              <w:rPr>
                <w:sz w:val="22"/>
                <w:szCs w:val="22"/>
              </w:rPr>
              <w:t>», зав.№ 552335.</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2. Местоположение объекта.</w:t>
            </w:r>
          </w:p>
        </w:tc>
        <w:tc>
          <w:tcPr>
            <w:tcW w:w="7619" w:type="dxa"/>
          </w:tcPr>
          <w:p w:rsidR="00100711" w:rsidRPr="00100711" w:rsidRDefault="00100711" w:rsidP="00100711">
            <w:pPr>
              <w:rPr>
                <w:sz w:val="22"/>
                <w:szCs w:val="22"/>
              </w:rPr>
            </w:pPr>
            <w:r w:rsidRPr="00100711">
              <w:rPr>
                <w:sz w:val="22"/>
                <w:szCs w:val="22"/>
              </w:rPr>
              <w:t xml:space="preserve">Республика Саха (Якутия), Вилюйский улус, п. </w:t>
            </w:r>
            <w:proofErr w:type="spellStart"/>
            <w:r w:rsidRPr="00100711">
              <w:rPr>
                <w:sz w:val="22"/>
                <w:szCs w:val="22"/>
              </w:rPr>
              <w:t>Кысыл</w:t>
            </w:r>
            <w:proofErr w:type="spellEnd"/>
            <w:r w:rsidRPr="00100711">
              <w:rPr>
                <w:sz w:val="22"/>
                <w:szCs w:val="22"/>
              </w:rPr>
              <w:t>-Сыр.</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3. Основание для выполнения работ.</w:t>
            </w:r>
          </w:p>
        </w:tc>
        <w:tc>
          <w:tcPr>
            <w:tcW w:w="7619" w:type="dxa"/>
          </w:tcPr>
          <w:p w:rsidR="00100711" w:rsidRPr="00100711" w:rsidRDefault="00100711" w:rsidP="00100711">
            <w:pPr>
              <w:rPr>
                <w:sz w:val="22"/>
                <w:szCs w:val="22"/>
              </w:rPr>
            </w:pPr>
            <w:r w:rsidRPr="00100711">
              <w:rPr>
                <w:sz w:val="22"/>
                <w:szCs w:val="22"/>
              </w:rPr>
              <w:t>1. Выполнение установленного руководством по эксплуатации объема работ для предупреждения отказов и восстановления работоспособности оборудования.</w:t>
            </w:r>
          </w:p>
          <w:p w:rsidR="00100711" w:rsidRPr="00100711" w:rsidRDefault="00100711" w:rsidP="00100711">
            <w:pPr>
              <w:rPr>
                <w:sz w:val="22"/>
                <w:szCs w:val="22"/>
              </w:rPr>
            </w:pPr>
            <w:r w:rsidRPr="00100711">
              <w:rPr>
                <w:sz w:val="22"/>
                <w:szCs w:val="22"/>
              </w:rPr>
              <w:t xml:space="preserve">2. Дооснащение оборудования для возможности реализовать ГОСТ 32515 определение </w:t>
            </w:r>
            <w:r w:rsidRPr="00100711">
              <w:rPr>
                <w:sz w:val="22"/>
                <w:szCs w:val="22"/>
                <w:lang w:val="en-US"/>
              </w:rPr>
              <w:t>N</w:t>
            </w:r>
            <w:r w:rsidRPr="00100711">
              <w:rPr>
                <w:sz w:val="22"/>
                <w:szCs w:val="22"/>
              </w:rPr>
              <w:t>-</w:t>
            </w:r>
            <w:proofErr w:type="spellStart"/>
            <w:r w:rsidRPr="00100711">
              <w:rPr>
                <w:sz w:val="22"/>
                <w:szCs w:val="22"/>
              </w:rPr>
              <w:t>метиланилина</w:t>
            </w:r>
            <w:proofErr w:type="spellEnd"/>
            <w:r w:rsidRPr="00100711">
              <w:rPr>
                <w:sz w:val="22"/>
                <w:szCs w:val="22"/>
              </w:rPr>
              <w:t>.</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4. Вид работ.</w:t>
            </w:r>
          </w:p>
        </w:tc>
        <w:tc>
          <w:tcPr>
            <w:tcW w:w="7619" w:type="dxa"/>
          </w:tcPr>
          <w:p w:rsidR="00100711" w:rsidRPr="00100711" w:rsidRDefault="00100711" w:rsidP="00100711">
            <w:pPr>
              <w:rPr>
                <w:sz w:val="22"/>
                <w:szCs w:val="22"/>
              </w:rPr>
            </w:pPr>
            <w:r w:rsidRPr="00100711">
              <w:rPr>
                <w:sz w:val="22"/>
                <w:szCs w:val="22"/>
              </w:rPr>
              <w:t>Техническое обслуживание, дооснащение (модернизация) оборудования.</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5.Требования к «Исполнителю».</w:t>
            </w:r>
          </w:p>
        </w:tc>
        <w:tc>
          <w:tcPr>
            <w:tcW w:w="7619" w:type="dxa"/>
          </w:tcPr>
          <w:p w:rsidR="00100711" w:rsidRPr="00100711" w:rsidRDefault="00100711" w:rsidP="00100711">
            <w:pPr>
              <w:rPr>
                <w:sz w:val="22"/>
                <w:szCs w:val="22"/>
              </w:rPr>
            </w:pPr>
            <w:r w:rsidRPr="00100711">
              <w:rPr>
                <w:sz w:val="22"/>
                <w:szCs w:val="22"/>
              </w:rPr>
              <w:t>1. Опыт работы по техническому обслуживанию и ремонту оборудования производства ЗАО СКБ «</w:t>
            </w:r>
            <w:proofErr w:type="spellStart"/>
            <w:r w:rsidRPr="00100711">
              <w:rPr>
                <w:sz w:val="22"/>
                <w:szCs w:val="22"/>
              </w:rPr>
              <w:t>Хроматэк</w:t>
            </w:r>
            <w:proofErr w:type="spellEnd"/>
            <w:r w:rsidRPr="00100711">
              <w:rPr>
                <w:sz w:val="22"/>
                <w:szCs w:val="22"/>
              </w:rPr>
              <w:t>».</w:t>
            </w:r>
          </w:p>
          <w:p w:rsidR="00100711" w:rsidRPr="00100711" w:rsidRDefault="00100711" w:rsidP="00100711">
            <w:pPr>
              <w:rPr>
                <w:sz w:val="22"/>
                <w:szCs w:val="22"/>
              </w:rPr>
            </w:pPr>
            <w:r w:rsidRPr="00100711">
              <w:rPr>
                <w:sz w:val="22"/>
                <w:szCs w:val="22"/>
              </w:rPr>
              <w:t xml:space="preserve">2. Наличие у «Исполнителя» персонала, имеющего профессиональную подготовку, обученного в соответствии с требованиями, предъявляемыми к профессиям, должностям. </w:t>
            </w:r>
          </w:p>
          <w:p w:rsidR="00100711" w:rsidRPr="00100711" w:rsidRDefault="00100711" w:rsidP="00100711">
            <w:pPr>
              <w:rPr>
                <w:sz w:val="22"/>
                <w:szCs w:val="22"/>
              </w:rPr>
            </w:pPr>
            <w:r w:rsidRPr="00100711">
              <w:rPr>
                <w:sz w:val="22"/>
                <w:szCs w:val="22"/>
              </w:rPr>
              <w:t>3. Наличие у «Исполнителя» исправного оборудования и инструмента, проходящего периодическую поверку и техническое обслуживание.</w:t>
            </w:r>
          </w:p>
          <w:p w:rsidR="00100711" w:rsidRPr="00100711" w:rsidRDefault="00100711" w:rsidP="00100711">
            <w:pPr>
              <w:rPr>
                <w:sz w:val="22"/>
                <w:szCs w:val="22"/>
              </w:rPr>
            </w:pPr>
            <w:r w:rsidRPr="00100711">
              <w:rPr>
                <w:sz w:val="22"/>
                <w:szCs w:val="22"/>
              </w:rPr>
              <w:t>4. Наличие у «Исполнителя» материалов, запасных частей, комплектующих.</w:t>
            </w:r>
          </w:p>
          <w:p w:rsidR="00100711" w:rsidRPr="00100711" w:rsidRDefault="00100711" w:rsidP="00100711">
            <w:pPr>
              <w:rPr>
                <w:sz w:val="22"/>
                <w:szCs w:val="22"/>
              </w:rPr>
            </w:pPr>
            <w:r w:rsidRPr="00100711">
              <w:rPr>
                <w:sz w:val="22"/>
                <w:szCs w:val="22"/>
              </w:rPr>
              <w:t>5. Выполнение качественного технического обслуживания и дооснащения оборудования, в соответствии с требованиями технической и нормативной документации на данное оборудование (требования ГОСТ, ОСТ, ТУ, СТП, инструкций по эксплуатации, обслуживанию и ремонту, метрологических и технических характеристик).</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6. Объем работ.</w:t>
            </w:r>
          </w:p>
        </w:tc>
        <w:tc>
          <w:tcPr>
            <w:tcW w:w="7619" w:type="dxa"/>
          </w:tcPr>
          <w:p w:rsidR="00100711" w:rsidRPr="00100711" w:rsidRDefault="00100711" w:rsidP="00100711">
            <w:pPr>
              <w:rPr>
                <w:sz w:val="22"/>
                <w:szCs w:val="22"/>
              </w:rPr>
            </w:pPr>
            <w:r w:rsidRPr="00100711">
              <w:rPr>
                <w:sz w:val="22"/>
                <w:szCs w:val="22"/>
              </w:rPr>
              <w:t>1. Осмотр и оценка внешнего состояния оборудования.</w:t>
            </w:r>
          </w:p>
          <w:p w:rsidR="00100711" w:rsidRPr="00100711" w:rsidRDefault="00100711" w:rsidP="00100711">
            <w:pPr>
              <w:rPr>
                <w:sz w:val="22"/>
                <w:szCs w:val="22"/>
              </w:rPr>
            </w:pPr>
            <w:r w:rsidRPr="00100711">
              <w:rPr>
                <w:sz w:val="22"/>
                <w:szCs w:val="22"/>
              </w:rPr>
              <w:t>2. Выполнение дооснащения комплекса аппаратно-программного на базе хроматографа «</w:t>
            </w:r>
            <w:proofErr w:type="spellStart"/>
            <w:r w:rsidRPr="00100711">
              <w:rPr>
                <w:sz w:val="22"/>
                <w:szCs w:val="22"/>
              </w:rPr>
              <w:t>Хроматэк</w:t>
            </w:r>
            <w:proofErr w:type="spellEnd"/>
            <w:r w:rsidRPr="00100711">
              <w:rPr>
                <w:sz w:val="22"/>
                <w:szCs w:val="22"/>
              </w:rPr>
              <w:t>-Кристалл 5000» (зав.№ 152666).</w:t>
            </w:r>
          </w:p>
          <w:p w:rsidR="00100711" w:rsidRPr="00100711" w:rsidRDefault="00100711" w:rsidP="00100711">
            <w:pPr>
              <w:rPr>
                <w:sz w:val="22"/>
                <w:szCs w:val="22"/>
              </w:rPr>
            </w:pPr>
            <w:r w:rsidRPr="00100711">
              <w:rPr>
                <w:sz w:val="22"/>
                <w:szCs w:val="22"/>
              </w:rPr>
              <w:t>2. Выполнение технического обслуживания четырех комплексов аппаратно-программных на базе хроматографа «</w:t>
            </w:r>
            <w:proofErr w:type="spellStart"/>
            <w:r w:rsidRPr="00100711">
              <w:rPr>
                <w:sz w:val="22"/>
                <w:szCs w:val="22"/>
              </w:rPr>
              <w:t>Хроматэк</w:t>
            </w:r>
            <w:proofErr w:type="spellEnd"/>
            <w:r w:rsidRPr="00100711">
              <w:rPr>
                <w:sz w:val="22"/>
                <w:szCs w:val="22"/>
              </w:rPr>
              <w:t xml:space="preserve">-Кристалл 5000» (зав.№ 152666,№ 952597, № 6711, № 552335). </w:t>
            </w:r>
          </w:p>
          <w:p w:rsidR="00100711" w:rsidRPr="00100711" w:rsidRDefault="00100711" w:rsidP="00100711">
            <w:pPr>
              <w:rPr>
                <w:sz w:val="22"/>
                <w:szCs w:val="22"/>
              </w:rPr>
            </w:pPr>
            <w:r w:rsidRPr="00100711">
              <w:rPr>
                <w:sz w:val="22"/>
                <w:szCs w:val="22"/>
              </w:rPr>
              <w:t xml:space="preserve">3. Замена деталей </w:t>
            </w:r>
            <w:proofErr w:type="gramStart"/>
            <w:r w:rsidRPr="00100711">
              <w:rPr>
                <w:sz w:val="22"/>
                <w:szCs w:val="22"/>
              </w:rPr>
              <w:t>согласно перечня</w:t>
            </w:r>
            <w:proofErr w:type="gramEnd"/>
            <w:r w:rsidRPr="00100711">
              <w:rPr>
                <w:sz w:val="22"/>
                <w:szCs w:val="22"/>
              </w:rPr>
              <w:t>.</w:t>
            </w:r>
          </w:p>
          <w:p w:rsidR="00100711" w:rsidRPr="00100711" w:rsidRDefault="00100711" w:rsidP="00100711">
            <w:pPr>
              <w:rPr>
                <w:sz w:val="22"/>
                <w:szCs w:val="22"/>
              </w:rPr>
            </w:pPr>
            <w:r w:rsidRPr="00100711">
              <w:rPr>
                <w:sz w:val="22"/>
                <w:szCs w:val="22"/>
              </w:rPr>
              <w:t>4. Диагностика и обновление (при необходимости) программного обеспечения.</w:t>
            </w:r>
          </w:p>
          <w:p w:rsidR="00100711" w:rsidRPr="00100711" w:rsidRDefault="00100711" w:rsidP="00100711">
            <w:pPr>
              <w:rPr>
                <w:sz w:val="22"/>
                <w:szCs w:val="22"/>
              </w:rPr>
            </w:pPr>
            <w:r w:rsidRPr="00100711">
              <w:rPr>
                <w:sz w:val="22"/>
                <w:szCs w:val="22"/>
              </w:rPr>
              <w:t>5. Комплексное опробование оборудования.</w:t>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t>7. Перечень комплектности узлов и материалов</w:t>
            </w:r>
          </w:p>
        </w:tc>
        <w:tc>
          <w:tcPr>
            <w:tcW w:w="7619" w:type="dxa"/>
          </w:tcPr>
          <w:p w:rsidR="00100711" w:rsidRPr="00100711" w:rsidRDefault="00100711" w:rsidP="00100711">
            <w:pPr>
              <w:numPr>
                <w:ilvl w:val="0"/>
                <w:numId w:val="18"/>
              </w:numPr>
              <w:contextualSpacing/>
              <w:rPr>
                <w:sz w:val="22"/>
                <w:szCs w:val="22"/>
              </w:rPr>
            </w:pPr>
            <w:r w:rsidRPr="00100711">
              <w:rPr>
                <w:sz w:val="22"/>
                <w:szCs w:val="22"/>
              </w:rPr>
              <w:t>Детектор ПИД 2.840.042-01.00 (без усилителя, разъем СР-50)</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Колонка капиллярная 60m для определения N-</w:t>
            </w:r>
            <w:proofErr w:type="spellStart"/>
            <w:r w:rsidRPr="00100711">
              <w:rPr>
                <w:sz w:val="22"/>
                <w:szCs w:val="22"/>
              </w:rPr>
              <w:t>метиланилина</w:t>
            </w:r>
            <w:proofErr w:type="spellEnd"/>
            <w:r w:rsidRPr="00100711">
              <w:rPr>
                <w:sz w:val="22"/>
                <w:szCs w:val="22"/>
              </w:rPr>
              <w:t xml:space="preserve"> (ММА)</w:t>
            </w:r>
          </w:p>
          <w:p w:rsidR="00100711" w:rsidRPr="00100711" w:rsidRDefault="00100711" w:rsidP="00100711">
            <w:pPr>
              <w:numPr>
                <w:ilvl w:val="0"/>
                <w:numId w:val="18"/>
              </w:numPr>
              <w:contextualSpacing/>
              <w:rPr>
                <w:sz w:val="22"/>
                <w:szCs w:val="22"/>
              </w:rPr>
            </w:pPr>
            <w:r w:rsidRPr="00100711">
              <w:rPr>
                <w:sz w:val="22"/>
                <w:szCs w:val="22"/>
              </w:rPr>
              <w:t>Втулка 8.220.272-01 (20шт/</w:t>
            </w:r>
            <w:proofErr w:type="spellStart"/>
            <w:r w:rsidRPr="00100711">
              <w:rPr>
                <w:sz w:val="22"/>
                <w:szCs w:val="22"/>
              </w:rPr>
              <w:t>уп</w:t>
            </w:r>
            <w:proofErr w:type="spellEnd"/>
            <w:r w:rsidRPr="00100711">
              <w:rPr>
                <w:sz w:val="22"/>
                <w:szCs w:val="22"/>
              </w:rPr>
              <w:t>)</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Гайка 8.930.161</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Гайка 8.930.167</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lastRenderedPageBreak/>
              <w:t xml:space="preserve">Делитель потока 5.885.010 (водород) </w:t>
            </w:r>
          </w:p>
          <w:p w:rsidR="00100711" w:rsidRPr="00100711" w:rsidRDefault="00100711" w:rsidP="00100711">
            <w:pPr>
              <w:numPr>
                <w:ilvl w:val="0"/>
                <w:numId w:val="18"/>
              </w:numPr>
              <w:contextualSpacing/>
              <w:rPr>
                <w:sz w:val="22"/>
                <w:szCs w:val="22"/>
              </w:rPr>
            </w:pPr>
            <w:r w:rsidRPr="00100711">
              <w:rPr>
                <w:sz w:val="22"/>
                <w:szCs w:val="22"/>
              </w:rPr>
              <w:t>Делитель потока 5.885.010-01 (воздух)</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Комплект монтажных частей РРГ 4.075.014 (не включает РРГ и кабели)</w:t>
            </w:r>
          </w:p>
          <w:p w:rsidR="00100711" w:rsidRPr="00100711" w:rsidRDefault="00100711" w:rsidP="00100711">
            <w:pPr>
              <w:numPr>
                <w:ilvl w:val="0"/>
                <w:numId w:val="18"/>
              </w:numPr>
              <w:contextualSpacing/>
              <w:rPr>
                <w:sz w:val="22"/>
                <w:szCs w:val="22"/>
              </w:rPr>
            </w:pPr>
            <w:r w:rsidRPr="00100711">
              <w:rPr>
                <w:sz w:val="22"/>
                <w:szCs w:val="22"/>
              </w:rPr>
              <w:t>Комплект монтажных частей 4.075.023 (в том числе испаритель капиллярный 7.2 для установки в хроматограф)</w:t>
            </w:r>
          </w:p>
          <w:p w:rsidR="00100711" w:rsidRPr="00100711" w:rsidRDefault="00100711" w:rsidP="00100711">
            <w:pPr>
              <w:numPr>
                <w:ilvl w:val="0"/>
                <w:numId w:val="18"/>
              </w:numPr>
              <w:contextualSpacing/>
              <w:rPr>
                <w:sz w:val="22"/>
                <w:szCs w:val="22"/>
              </w:rPr>
            </w:pPr>
            <w:r w:rsidRPr="00100711">
              <w:rPr>
                <w:sz w:val="22"/>
                <w:szCs w:val="22"/>
              </w:rPr>
              <w:t>Комплект монтажных частей 4.075.028 усилителя</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Комплект монтажных частей 4.075.059 (для установки детектора ПИД/ТИД), детектор ПИД (ТИД) не входит</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Комплект монтажных частей ДП 4.075.129, не включает ДП</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Лайнер 6.236.034</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 xml:space="preserve">Модуль </w:t>
            </w:r>
            <w:proofErr w:type="spellStart"/>
            <w:r w:rsidRPr="00100711">
              <w:rPr>
                <w:sz w:val="22"/>
                <w:szCs w:val="22"/>
              </w:rPr>
              <w:t>поджига</w:t>
            </w:r>
            <w:proofErr w:type="spellEnd"/>
            <w:r w:rsidRPr="00100711">
              <w:rPr>
                <w:sz w:val="22"/>
                <w:szCs w:val="22"/>
              </w:rPr>
              <w:t xml:space="preserve"> 5.121.008</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Муфта 8.658.052 (резина, 1.6-3.0, 10шт/</w:t>
            </w:r>
            <w:proofErr w:type="spellStart"/>
            <w:r w:rsidRPr="00100711">
              <w:rPr>
                <w:sz w:val="22"/>
                <w:szCs w:val="22"/>
              </w:rPr>
              <w:t>уп</w:t>
            </w:r>
            <w:proofErr w:type="spellEnd"/>
            <w:r w:rsidRPr="00100711">
              <w:rPr>
                <w:sz w:val="22"/>
                <w:szCs w:val="22"/>
              </w:rPr>
              <w:t>)</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Муфта 8.658.053 (резина, 1.6-1.6, 10шт/</w:t>
            </w:r>
            <w:proofErr w:type="spellStart"/>
            <w:r w:rsidRPr="00100711">
              <w:rPr>
                <w:sz w:val="22"/>
                <w:szCs w:val="22"/>
              </w:rPr>
              <w:t>уп</w:t>
            </w:r>
            <w:proofErr w:type="spellEnd"/>
            <w:r w:rsidRPr="00100711">
              <w:rPr>
                <w:sz w:val="22"/>
                <w:szCs w:val="22"/>
              </w:rPr>
              <w:t>)</w:t>
            </w:r>
            <w:r w:rsidRPr="00100711">
              <w:rPr>
                <w:sz w:val="22"/>
                <w:szCs w:val="22"/>
              </w:rPr>
              <w:tab/>
            </w:r>
          </w:p>
          <w:p w:rsidR="00100711" w:rsidRPr="00100711" w:rsidRDefault="00100711" w:rsidP="00100711">
            <w:pPr>
              <w:numPr>
                <w:ilvl w:val="0"/>
                <w:numId w:val="18"/>
              </w:numPr>
              <w:contextualSpacing/>
              <w:rPr>
                <w:sz w:val="22"/>
                <w:szCs w:val="22"/>
              </w:rPr>
            </w:pPr>
            <w:proofErr w:type="gramStart"/>
            <w:r w:rsidRPr="00100711">
              <w:rPr>
                <w:sz w:val="22"/>
                <w:szCs w:val="22"/>
              </w:rPr>
              <w:t>Регулятор давления 5.157.003-02 с установленным ПС 5.150.010 (20мл/мин - 100кПа) в сборе с планкой 8.600.090 и винтами для установки в ''</w:t>
            </w:r>
            <w:proofErr w:type="spellStart"/>
            <w:r w:rsidRPr="00100711">
              <w:rPr>
                <w:sz w:val="22"/>
                <w:szCs w:val="22"/>
              </w:rPr>
              <w:t>Хроматэк</w:t>
            </w:r>
            <w:proofErr w:type="spellEnd"/>
            <w:r w:rsidRPr="00100711">
              <w:rPr>
                <w:sz w:val="22"/>
                <w:szCs w:val="22"/>
              </w:rPr>
              <w:t xml:space="preserve"> - Кристалл 5000.2''</w:t>
            </w:r>
            <w:r w:rsidRPr="00100711">
              <w:rPr>
                <w:sz w:val="22"/>
                <w:szCs w:val="22"/>
              </w:rPr>
              <w:tab/>
            </w:r>
            <w:proofErr w:type="gramEnd"/>
          </w:p>
          <w:p w:rsidR="00100711" w:rsidRPr="00100711" w:rsidRDefault="00100711" w:rsidP="00100711">
            <w:pPr>
              <w:numPr>
                <w:ilvl w:val="0"/>
                <w:numId w:val="18"/>
              </w:numPr>
              <w:contextualSpacing/>
              <w:rPr>
                <w:sz w:val="22"/>
                <w:szCs w:val="22"/>
              </w:rPr>
            </w:pPr>
            <w:r w:rsidRPr="00100711">
              <w:rPr>
                <w:sz w:val="22"/>
                <w:szCs w:val="22"/>
              </w:rPr>
              <w:t>Регулятор расхода РРГ-11А2  5.002.014-07 (электронный регулятор давления)</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Усилитель ПИД 5.173.029-01.06</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Шайба 3 уменьшенная ГОСТ 10450-78 (20 шт./</w:t>
            </w:r>
            <w:proofErr w:type="spellStart"/>
            <w:r w:rsidRPr="00100711">
              <w:rPr>
                <w:sz w:val="22"/>
                <w:szCs w:val="22"/>
              </w:rPr>
              <w:t>компл</w:t>
            </w:r>
            <w:proofErr w:type="spellEnd"/>
            <w:r w:rsidRPr="00100711">
              <w:rPr>
                <w:sz w:val="22"/>
                <w:szCs w:val="22"/>
              </w:rPr>
              <w:t>.)</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N-</w:t>
            </w:r>
            <w:proofErr w:type="spellStart"/>
            <w:r w:rsidRPr="00100711">
              <w:rPr>
                <w:sz w:val="22"/>
                <w:szCs w:val="22"/>
              </w:rPr>
              <w:t>метиланилин</w:t>
            </w:r>
            <w:proofErr w:type="spellEnd"/>
            <w:r w:rsidRPr="00100711">
              <w:rPr>
                <w:sz w:val="22"/>
                <w:szCs w:val="22"/>
              </w:rPr>
              <w:t xml:space="preserve"> (ММА) (</w:t>
            </w:r>
            <w:proofErr w:type="spellStart"/>
            <w:r w:rsidRPr="00100711">
              <w:rPr>
                <w:sz w:val="22"/>
                <w:szCs w:val="22"/>
              </w:rPr>
              <w:t>амп</w:t>
            </w:r>
            <w:proofErr w:type="spellEnd"/>
            <w:r w:rsidRPr="00100711">
              <w:rPr>
                <w:sz w:val="22"/>
                <w:szCs w:val="22"/>
              </w:rPr>
              <w:t>. 3 мл) 99,4%</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ГСО 10182-2013 ОД ММА-1, 5 мл</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ГСО 10183-2013 ОД ММА-2, 5мл</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ГСО 10184-2013 ОД ММА-3, 5мл</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Шприц SGE-Chromatec-02-10мкл, ТУ4321-011-12908609-08 с метрологической поверкой</w:t>
            </w:r>
            <w:r w:rsidRPr="00100711">
              <w:rPr>
                <w:sz w:val="22"/>
                <w:szCs w:val="22"/>
              </w:rPr>
              <w:tab/>
            </w:r>
          </w:p>
          <w:p w:rsidR="00100711" w:rsidRPr="00100711" w:rsidRDefault="00100711" w:rsidP="00100711">
            <w:pPr>
              <w:numPr>
                <w:ilvl w:val="0"/>
                <w:numId w:val="18"/>
              </w:numPr>
              <w:contextualSpacing/>
              <w:rPr>
                <w:sz w:val="22"/>
                <w:szCs w:val="22"/>
              </w:rPr>
            </w:pPr>
            <w:r w:rsidRPr="00100711">
              <w:rPr>
                <w:sz w:val="22"/>
                <w:szCs w:val="22"/>
              </w:rPr>
              <w:t xml:space="preserve">Руководство пользователя по подготовке и проведению </w:t>
            </w:r>
            <w:proofErr w:type="spellStart"/>
            <w:r w:rsidRPr="00100711">
              <w:rPr>
                <w:sz w:val="22"/>
                <w:szCs w:val="22"/>
              </w:rPr>
              <w:t>хроматографического</w:t>
            </w:r>
            <w:proofErr w:type="spellEnd"/>
            <w:r w:rsidRPr="00100711">
              <w:rPr>
                <w:sz w:val="22"/>
                <w:szCs w:val="22"/>
              </w:rPr>
              <w:t xml:space="preserve"> анализа на аппаратно-программном комплексе «</w:t>
            </w:r>
            <w:proofErr w:type="spellStart"/>
            <w:r w:rsidRPr="00100711">
              <w:rPr>
                <w:sz w:val="22"/>
                <w:szCs w:val="22"/>
              </w:rPr>
              <w:t>Хроматэк</w:t>
            </w:r>
            <w:proofErr w:type="spellEnd"/>
            <w:r w:rsidRPr="00100711">
              <w:rPr>
                <w:sz w:val="22"/>
                <w:szCs w:val="22"/>
              </w:rPr>
              <w:t xml:space="preserve"> Кристалл».  Бензины автомобильные. Определение N-</w:t>
            </w:r>
            <w:proofErr w:type="spellStart"/>
            <w:r w:rsidRPr="00100711">
              <w:rPr>
                <w:sz w:val="22"/>
                <w:szCs w:val="22"/>
              </w:rPr>
              <w:t>метиланилина</w:t>
            </w:r>
            <w:proofErr w:type="spellEnd"/>
            <w:r w:rsidRPr="00100711">
              <w:rPr>
                <w:sz w:val="22"/>
                <w:szCs w:val="22"/>
              </w:rPr>
              <w:t xml:space="preserve"> (</w:t>
            </w:r>
            <w:proofErr w:type="spellStart"/>
            <w:r w:rsidRPr="00100711">
              <w:rPr>
                <w:sz w:val="22"/>
                <w:szCs w:val="22"/>
              </w:rPr>
              <w:t>монометиланилин</w:t>
            </w:r>
            <w:proofErr w:type="spellEnd"/>
            <w:r w:rsidRPr="00100711">
              <w:rPr>
                <w:sz w:val="22"/>
                <w:szCs w:val="22"/>
              </w:rPr>
              <w:t xml:space="preserve">, ММА) методом капиллярной газовой хроматографии по ГОСТ </w:t>
            </w:r>
            <w:proofErr w:type="gramStart"/>
            <w:r w:rsidRPr="00100711">
              <w:rPr>
                <w:sz w:val="22"/>
                <w:szCs w:val="22"/>
              </w:rPr>
              <w:t>Р</w:t>
            </w:r>
            <w:proofErr w:type="gramEnd"/>
            <w:r w:rsidRPr="00100711">
              <w:rPr>
                <w:sz w:val="22"/>
                <w:szCs w:val="22"/>
              </w:rPr>
              <w:t xml:space="preserve"> 54323 – 11 (ГОСТ 32515-2013)</w:t>
            </w:r>
            <w:r w:rsidRPr="00100711">
              <w:rPr>
                <w:sz w:val="22"/>
                <w:szCs w:val="22"/>
              </w:rPr>
              <w:tab/>
            </w:r>
          </w:p>
        </w:tc>
      </w:tr>
      <w:tr w:rsidR="00100711" w:rsidRPr="00100711" w:rsidTr="00311DE6">
        <w:tc>
          <w:tcPr>
            <w:tcW w:w="2518" w:type="dxa"/>
          </w:tcPr>
          <w:p w:rsidR="00100711" w:rsidRPr="00100711" w:rsidRDefault="00100711" w:rsidP="00100711">
            <w:pPr>
              <w:rPr>
                <w:b/>
                <w:sz w:val="22"/>
                <w:szCs w:val="22"/>
              </w:rPr>
            </w:pPr>
            <w:r w:rsidRPr="00100711">
              <w:rPr>
                <w:b/>
                <w:sz w:val="22"/>
                <w:szCs w:val="22"/>
              </w:rPr>
              <w:lastRenderedPageBreak/>
              <w:t>8. Особые условия.</w:t>
            </w:r>
          </w:p>
        </w:tc>
        <w:tc>
          <w:tcPr>
            <w:tcW w:w="7619" w:type="dxa"/>
          </w:tcPr>
          <w:p w:rsidR="00100711" w:rsidRPr="00100711" w:rsidRDefault="00100711" w:rsidP="00100711">
            <w:pPr>
              <w:rPr>
                <w:sz w:val="22"/>
                <w:szCs w:val="22"/>
              </w:rPr>
            </w:pPr>
            <w:r w:rsidRPr="00100711">
              <w:rPr>
                <w:sz w:val="22"/>
                <w:szCs w:val="22"/>
              </w:rPr>
              <w:t>1. Все запчасти, расходные материалы и необходимый инструмент, используемые при техническом обслуживании, обеспечивает и приобретает «Исполнитель». Стоимость комплектности узлов и материалов определяется в соответствии с прейскурантом цен «Исполнителя» и входит в стоимость ТО и дооснащения оборудования. Дополнительному возмещению стоимость комплектности узлов и материалов «Заказчиком» не подлежит.</w:t>
            </w:r>
          </w:p>
          <w:p w:rsidR="00100711" w:rsidRPr="00100711" w:rsidRDefault="00100711" w:rsidP="00100711">
            <w:pPr>
              <w:rPr>
                <w:sz w:val="22"/>
                <w:szCs w:val="22"/>
              </w:rPr>
            </w:pPr>
            <w:r w:rsidRPr="00100711">
              <w:rPr>
                <w:sz w:val="22"/>
                <w:szCs w:val="22"/>
              </w:rPr>
              <w:t xml:space="preserve">2. </w:t>
            </w:r>
            <w:proofErr w:type="gramStart"/>
            <w:r w:rsidRPr="00100711">
              <w:rPr>
                <w:sz w:val="22"/>
                <w:szCs w:val="22"/>
              </w:rPr>
              <w:t xml:space="preserve">Комплектность узлов и материалов должны соответствовать ГОСТу и ТУ, принятым для данного вида Продукции. </w:t>
            </w:r>
            <w:proofErr w:type="gramEnd"/>
          </w:p>
          <w:p w:rsidR="00100711" w:rsidRPr="00100711" w:rsidRDefault="00100711" w:rsidP="00100711">
            <w:pPr>
              <w:rPr>
                <w:sz w:val="22"/>
                <w:szCs w:val="22"/>
              </w:rPr>
            </w:pPr>
            <w:r w:rsidRPr="00100711">
              <w:rPr>
                <w:sz w:val="22"/>
                <w:szCs w:val="22"/>
              </w:rPr>
              <w:t xml:space="preserve">3. Гарантийный срок после проведения технического обслуживания устанавливается в течение 12 (двенадцати) месяцев с момента ввода в эксплуатацию. </w:t>
            </w:r>
          </w:p>
          <w:p w:rsidR="00100711" w:rsidRPr="00100711" w:rsidRDefault="00100711" w:rsidP="00100711">
            <w:pPr>
              <w:rPr>
                <w:sz w:val="22"/>
                <w:szCs w:val="22"/>
              </w:rPr>
            </w:pPr>
            <w:r w:rsidRPr="00100711">
              <w:rPr>
                <w:sz w:val="22"/>
                <w:szCs w:val="22"/>
              </w:rPr>
              <w:t>4. «Исполнитель»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или его частей, неправильной эксплуатации, ненадлежащего ремонта оборудования, произведенного самим «Заказчиком».</w:t>
            </w:r>
          </w:p>
          <w:p w:rsidR="00100711" w:rsidRPr="00100711" w:rsidRDefault="00100711" w:rsidP="00100711">
            <w:pPr>
              <w:rPr>
                <w:sz w:val="22"/>
                <w:szCs w:val="22"/>
              </w:rPr>
            </w:pPr>
            <w:r w:rsidRPr="00100711">
              <w:rPr>
                <w:sz w:val="22"/>
                <w:szCs w:val="22"/>
              </w:rPr>
              <w:t>5. Стоимость</w:t>
            </w:r>
            <w:r w:rsidRPr="00100711">
              <w:rPr>
                <w:b/>
                <w:sz w:val="22"/>
                <w:szCs w:val="22"/>
              </w:rPr>
              <w:t xml:space="preserve"> </w:t>
            </w:r>
            <w:r w:rsidRPr="00100711">
              <w:rPr>
                <w:sz w:val="22"/>
                <w:szCs w:val="22"/>
              </w:rPr>
              <w:t>комплектности узлов и материалов, транспортные расходы и расходы на проживание должны быть включены в стоимость работ.</w:t>
            </w:r>
          </w:p>
        </w:tc>
      </w:tr>
    </w:tbl>
    <w:p w:rsidR="00992CB1" w:rsidRPr="00992CB1" w:rsidRDefault="00992CB1" w:rsidP="00C64E4F">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r w:rsidR="0061787D">
        <w:rPr>
          <w:rFonts w:ascii="Times New Roman" w:eastAsia="Times New Roman" w:hAnsi="Times New Roman" w:cs="Times New Roman"/>
          <w:b/>
          <w:sz w:val="24"/>
          <w:szCs w:val="24"/>
          <w:lang w:eastAsia="ru-RU"/>
        </w:rPr>
        <w:t>Р.Р. Геворкян</w:t>
      </w:r>
      <w:r w:rsidR="000B38CB">
        <w:rPr>
          <w:rFonts w:ascii="Times New Roman" w:eastAsia="Times New Roman" w:hAnsi="Times New Roman" w:cs="Times New Roman"/>
          <w:b/>
          <w:sz w:val="24"/>
          <w:szCs w:val="24"/>
          <w:lang w:eastAsia="ru-RU"/>
        </w:rPr>
        <w:tab/>
      </w:r>
    </w:p>
    <w:sectPr w:rsidR="007144E0" w:rsidRPr="009474E3" w:rsidSect="00C57E67">
      <w:footerReference w:type="default" r:id="rId9"/>
      <w:pgSz w:w="11906" w:h="16838"/>
      <w:pgMar w:top="1134" w:right="851"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2B" w:rsidRDefault="00D0352B" w:rsidP="00C16F49">
      <w:pPr>
        <w:spacing w:after="0" w:line="240" w:lineRule="auto"/>
      </w:pPr>
      <w:r>
        <w:separator/>
      </w:r>
    </w:p>
  </w:endnote>
  <w:endnote w:type="continuationSeparator" w:id="0">
    <w:p w:rsidR="00D0352B" w:rsidRDefault="00D0352B"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B27" w:rsidRPr="00C16F49" w:rsidRDefault="00035B27"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Pr="00C16F49">
      <w:rPr>
        <w:rFonts w:ascii="Times New Roman" w:eastAsia="Times New Roman" w:hAnsi="Times New Roman" w:cs="Times New Roman"/>
        <w:sz w:val="24"/>
        <w:szCs w:val="24"/>
        <w:lang w:eastAsia="ru-RU"/>
      </w:rPr>
      <w:t>______________</w:t>
    </w:r>
  </w:p>
  <w:p w:rsidR="00035B27" w:rsidRDefault="00035B27">
    <w:pPr>
      <w:pStyle w:val="a6"/>
    </w:pPr>
  </w:p>
  <w:p w:rsidR="00035B27" w:rsidRDefault="00035B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2B" w:rsidRDefault="00D0352B" w:rsidP="00C16F49">
      <w:pPr>
        <w:spacing w:after="0" w:line="240" w:lineRule="auto"/>
      </w:pPr>
      <w:r>
        <w:separator/>
      </w:r>
    </w:p>
  </w:footnote>
  <w:footnote w:type="continuationSeparator" w:id="0">
    <w:p w:rsidR="00D0352B" w:rsidRDefault="00D0352B"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446EAED0"/>
    <w:name w:val="WW8Num4"/>
    <w:lvl w:ilvl="0">
      <w:start w:val="1"/>
      <w:numFmt w:val="decimal"/>
      <w:lvlText w:val="%1."/>
      <w:lvlJc w:val="left"/>
      <w:pPr>
        <w:tabs>
          <w:tab w:val="num" w:pos="0"/>
        </w:tabs>
        <w:ind w:left="720" w:hanging="360"/>
      </w:pPr>
    </w:lvl>
    <w:lvl w:ilvl="1">
      <w:start w:val="1"/>
      <w:numFmt w:val="decimal"/>
      <w:lvlText w:val="%1.%2."/>
      <w:lvlJc w:val="left"/>
      <w:pPr>
        <w:tabs>
          <w:tab w:val="num" w:pos="-218"/>
        </w:tabs>
        <w:ind w:left="577" w:hanging="435"/>
      </w:pPr>
      <w:rPr>
        <w:rFonts w:ascii="Times New Roman" w:hAnsi="Times New Roman" w:cs="Times New Roman" w:hint="default"/>
        <w:b w:val="0"/>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nsid w:val="004D3447"/>
    <w:multiLevelType w:val="hybridMultilevel"/>
    <w:tmpl w:val="42147040"/>
    <w:lvl w:ilvl="0" w:tplc="AA343CCC">
      <w:start w:val="1"/>
      <w:numFmt w:val="decimal"/>
      <w:lvlText w:val="%1."/>
      <w:lvlJc w:val="left"/>
      <w:pPr>
        <w:tabs>
          <w:tab w:val="num" w:pos="397"/>
        </w:tabs>
        <w:ind w:left="0" w:firstLine="0"/>
      </w:pPr>
      <w:rPr>
        <w:rFonts w:hint="default"/>
        <w:b/>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
    <w:nsid w:val="043E64E7"/>
    <w:multiLevelType w:val="hybridMultilevel"/>
    <w:tmpl w:val="1562B7B8"/>
    <w:lvl w:ilvl="0" w:tplc="4F0AB032">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C14EF4"/>
    <w:multiLevelType w:val="hybridMultilevel"/>
    <w:tmpl w:val="6EEE3F3E"/>
    <w:lvl w:ilvl="0" w:tplc="AD9EF83A">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5">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6F72A49"/>
    <w:multiLevelType w:val="hybridMultilevel"/>
    <w:tmpl w:val="CE508B42"/>
    <w:lvl w:ilvl="0" w:tplc="57BC54BC">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937724"/>
    <w:multiLevelType w:val="hybridMultilevel"/>
    <w:tmpl w:val="26BE8AD6"/>
    <w:lvl w:ilvl="0" w:tplc="05F600BA">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2">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08A5C86"/>
    <w:multiLevelType w:val="hybridMultilevel"/>
    <w:tmpl w:val="B6905F3E"/>
    <w:lvl w:ilvl="0" w:tplc="AD9EF83A">
      <w:start w:val="1"/>
      <w:numFmt w:val="decimal"/>
      <w:lvlText w:val="%1."/>
      <w:lvlJc w:val="left"/>
      <w:pPr>
        <w:tabs>
          <w:tab w:val="num" w:pos="454"/>
        </w:tabs>
        <w:ind w:left="57" w:firstLine="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E40279"/>
    <w:multiLevelType w:val="hybridMultilevel"/>
    <w:tmpl w:val="EE24882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625B7C"/>
    <w:multiLevelType w:val="hybridMultilevel"/>
    <w:tmpl w:val="3BE41692"/>
    <w:lvl w:ilvl="0" w:tplc="685E3980">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num w:numId="1">
    <w:abstractNumId w:val="6"/>
  </w:num>
  <w:num w:numId="2">
    <w:abstractNumId w:val="5"/>
  </w:num>
  <w:num w:numId="3">
    <w:abstractNumId w:val="12"/>
  </w:num>
  <w:num w:numId="4">
    <w:abstractNumId w:val="9"/>
  </w:num>
  <w:num w:numId="5">
    <w:abstractNumId w:val="3"/>
  </w:num>
  <w:num w:numId="6">
    <w:abstractNumId w:val="8"/>
  </w:num>
  <w:num w:numId="7">
    <w:abstractNumId w:val="16"/>
  </w:num>
  <w:num w:numId="8">
    <w:abstractNumId w:val="10"/>
  </w:num>
  <w:num w:numId="9">
    <w:abstractNumId w:val="14"/>
  </w:num>
  <w:num w:numId="10">
    <w:abstractNumId w:val="0"/>
  </w:num>
  <w:num w:numId="11">
    <w:abstractNumId w:val="7"/>
  </w:num>
  <w:num w:numId="12">
    <w:abstractNumId w:val="17"/>
  </w:num>
  <w:num w:numId="13">
    <w:abstractNumId w:val="2"/>
  </w:num>
  <w:num w:numId="14">
    <w:abstractNumId w:val="4"/>
  </w:num>
  <w:num w:numId="15">
    <w:abstractNumId w:val="11"/>
  </w:num>
  <w:num w:numId="16">
    <w:abstractNumId w:val="13"/>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15651"/>
    <w:rsid w:val="00016FF2"/>
    <w:rsid w:val="00035B27"/>
    <w:rsid w:val="0005520B"/>
    <w:rsid w:val="000740C2"/>
    <w:rsid w:val="00081722"/>
    <w:rsid w:val="000A0A1E"/>
    <w:rsid w:val="000B38CB"/>
    <w:rsid w:val="000B7B7C"/>
    <w:rsid w:val="000E0AE0"/>
    <w:rsid w:val="000F54E0"/>
    <w:rsid w:val="00100711"/>
    <w:rsid w:val="00105133"/>
    <w:rsid w:val="0013617B"/>
    <w:rsid w:val="001C7A9D"/>
    <w:rsid w:val="002346F7"/>
    <w:rsid w:val="002408C3"/>
    <w:rsid w:val="00245714"/>
    <w:rsid w:val="00281446"/>
    <w:rsid w:val="002B0D2E"/>
    <w:rsid w:val="002B37BF"/>
    <w:rsid w:val="002F2355"/>
    <w:rsid w:val="00301882"/>
    <w:rsid w:val="00394701"/>
    <w:rsid w:val="003F7254"/>
    <w:rsid w:val="00404A6F"/>
    <w:rsid w:val="004113E2"/>
    <w:rsid w:val="0043391F"/>
    <w:rsid w:val="00451FAE"/>
    <w:rsid w:val="00453FD9"/>
    <w:rsid w:val="00463F99"/>
    <w:rsid w:val="00496031"/>
    <w:rsid w:val="004A5A42"/>
    <w:rsid w:val="004E2D11"/>
    <w:rsid w:val="00505CC0"/>
    <w:rsid w:val="005462DC"/>
    <w:rsid w:val="005945C3"/>
    <w:rsid w:val="005C7CBC"/>
    <w:rsid w:val="0060745E"/>
    <w:rsid w:val="00607937"/>
    <w:rsid w:val="0061787D"/>
    <w:rsid w:val="00684595"/>
    <w:rsid w:val="00684ECB"/>
    <w:rsid w:val="00691E4A"/>
    <w:rsid w:val="006A7E21"/>
    <w:rsid w:val="006E69E7"/>
    <w:rsid w:val="006F238C"/>
    <w:rsid w:val="00712D35"/>
    <w:rsid w:val="007144E0"/>
    <w:rsid w:val="00732256"/>
    <w:rsid w:val="007A1B0D"/>
    <w:rsid w:val="007C3253"/>
    <w:rsid w:val="007C7CED"/>
    <w:rsid w:val="007F0EC5"/>
    <w:rsid w:val="00810BCF"/>
    <w:rsid w:val="008366CE"/>
    <w:rsid w:val="00860754"/>
    <w:rsid w:val="00895680"/>
    <w:rsid w:val="008A3A13"/>
    <w:rsid w:val="008F537B"/>
    <w:rsid w:val="00921F7C"/>
    <w:rsid w:val="0093267C"/>
    <w:rsid w:val="009474E3"/>
    <w:rsid w:val="0095174E"/>
    <w:rsid w:val="009611E3"/>
    <w:rsid w:val="00973885"/>
    <w:rsid w:val="00992CB1"/>
    <w:rsid w:val="009D5A03"/>
    <w:rsid w:val="00A065DA"/>
    <w:rsid w:val="00A424A3"/>
    <w:rsid w:val="00A61A7F"/>
    <w:rsid w:val="00A67D8D"/>
    <w:rsid w:val="00A922EB"/>
    <w:rsid w:val="00AA4581"/>
    <w:rsid w:val="00AC10DD"/>
    <w:rsid w:val="00AE6C96"/>
    <w:rsid w:val="00B00C97"/>
    <w:rsid w:val="00B11BF2"/>
    <w:rsid w:val="00B51219"/>
    <w:rsid w:val="00B54B36"/>
    <w:rsid w:val="00B60422"/>
    <w:rsid w:val="00BB71C7"/>
    <w:rsid w:val="00BE2342"/>
    <w:rsid w:val="00C00126"/>
    <w:rsid w:val="00C06C8B"/>
    <w:rsid w:val="00C16F49"/>
    <w:rsid w:val="00C2592D"/>
    <w:rsid w:val="00C36BA5"/>
    <w:rsid w:val="00C57E67"/>
    <w:rsid w:val="00C60BD8"/>
    <w:rsid w:val="00C64E4F"/>
    <w:rsid w:val="00C66499"/>
    <w:rsid w:val="00C756EB"/>
    <w:rsid w:val="00CC1173"/>
    <w:rsid w:val="00CD2D60"/>
    <w:rsid w:val="00CD5287"/>
    <w:rsid w:val="00D0017B"/>
    <w:rsid w:val="00D0352B"/>
    <w:rsid w:val="00D45E8F"/>
    <w:rsid w:val="00D46AAA"/>
    <w:rsid w:val="00D81C26"/>
    <w:rsid w:val="00D82ABE"/>
    <w:rsid w:val="00D867F3"/>
    <w:rsid w:val="00DC46E4"/>
    <w:rsid w:val="00E03275"/>
    <w:rsid w:val="00E22149"/>
    <w:rsid w:val="00E24B80"/>
    <w:rsid w:val="00E30BF2"/>
    <w:rsid w:val="00E85FA6"/>
    <w:rsid w:val="00EB2915"/>
    <w:rsid w:val="00EC419F"/>
    <w:rsid w:val="00ED556F"/>
    <w:rsid w:val="00F02203"/>
    <w:rsid w:val="00F42BE7"/>
    <w:rsid w:val="00F51090"/>
    <w:rsid w:val="00F94293"/>
    <w:rsid w:val="00FC3D41"/>
    <w:rsid w:val="00FE0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61787D"/>
    <w:pPr>
      <w:keepNext/>
      <w:spacing w:after="0" w:line="240" w:lineRule="auto"/>
      <w:jc w:val="center"/>
      <w:outlineLvl w:val="3"/>
    </w:pPr>
    <w:rPr>
      <w:rFonts w:ascii="TimesET" w:eastAsia="Times New Roman" w:hAnsi="TimesET" w:cs="Times New Roman"/>
      <w:sz w:val="32"/>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61787D"/>
    <w:rPr>
      <w:rFonts w:ascii="TimesET" w:eastAsia="Times New Roman" w:hAnsi="TimesET" w:cs="Times New Roman"/>
      <w:sz w:val="32"/>
      <w:szCs w:val="20"/>
      <w:lang w:val="en-US" w:eastAsia="ru-RU"/>
    </w:rPr>
  </w:style>
  <w:style w:type="paragraph" w:styleId="ac">
    <w:name w:val="Normal (Web)"/>
    <w:basedOn w:val="a"/>
    <w:uiPriority w:val="99"/>
    <w:unhideWhenUsed/>
    <w:rsid w:val="0061787D"/>
    <w:pPr>
      <w:spacing w:before="100" w:beforeAutospacing="1" w:after="100" w:afterAutospacing="1" w:line="240" w:lineRule="auto"/>
    </w:pPr>
    <w:rPr>
      <w:rFonts w:ascii="Times New Roman" w:hAnsi="Times New Roman" w:cs="Times New Roman"/>
      <w:sz w:val="24"/>
      <w:szCs w:val="24"/>
      <w:lang w:eastAsia="ru-RU"/>
    </w:rPr>
  </w:style>
  <w:style w:type="table" w:customStyle="1" w:styleId="2">
    <w:name w:val="Сетка таблицы2"/>
    <w:basedOn w:val="a1"/>
    <w:next w:val="a3"/>
    <w:uiPriority w:val="59"/>
    <w:rsid w:val="001007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61787D"/>
    <w:pPr>
      <w:keepNext/>
      <w:spacing w:after="0" w:line="240" w:lineRule="auto"/>
      <w:jc w:val="center"/>
      <w:outlineLvl w:val="3"/>
    </w:pPr>
    <w:rPr>
      <w:rFonts w:ascii="TimesET" w:eastAsia="Times New Roman" w:hAnsi="TimesET" w:cs="Times New Roman"/>
      <w:sz w:val="32"/>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61787D"/>
    <w:rPr>
      <w:rFonts w:ascii="TimesET" w:eastAsia="Times New Roman" w:hAnsi="TimesET" w:cs="Times New Roman"/>
      <w:sz w:val="32"/>
      <w:szCs w:val="20"/>
      <w:lang w:val="en-US" w:eastAsia="ru-RU"/>
    </w:rPr>
  </w:style>
  <w:style w:type="paragraph" w:styleId="ac">
    <w:name w:val="Normal (Web)"/>
    <w:basedOn w:val="a"/>
    <w:uiPriority w:val="99"/>
    <w:unhideWhenUsed/>
    <w:rsid w:val="0061787D"/>
    <w:pPr>
      <w:spacing w:before="100" w:beforeAutospacing="1" w:after="100" w:afterAutospacing="1" w:line="240" w:lineRule="auto"/>
    </w:pPr>
    <w:rPr>
      <w:rFonts w:ascii="Times New Roman" w:hAnsi="Times New Roman" w:cs="Times New Roman"/>
      <w:sz w:val="24"/>
      <w:szCs w:val="24"/>
      <w:lang w:eastAsia="ru-RU"/>
    </w:rPr>
  </w:style>
  <w:style w:type="table" w:customStyle="1" w:styleId="2">
    <w:name w:val="Сетка таблицы2"/>
    <w:basedOn w:val="a1"/>
    <w:next w:val="a3"/>
    <w:uiPriority w:val="59"/>
    <w:rsid w:val="001007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yatec.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3266</Words>
  <Characters>18621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Калашник Екатерина Павловна</cp:lastModifiedBy>
  <cp:revision>19</cp:revision>
  <dcterms:created xsi:type="dcterms:W3CDTF">2017-04-21T23:56:00Z</dcterms:created>
  <dcterms:modified xsi:type="dcterms:W3CDTF">2017-04-22T06:28:00Z</dcterms:modified>
</cp:coreProperties>
</file>